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E3EC8" w14:textId="77777777" w:rsidR="00B21833" w:rsidRDefault="00AC62A4" w:rsidP="00874EB1">
      <w:pPr>
        <w:pStyle w:val="Heading1"/>
        <w:jc w:val="center"/>
      </w:pPr>
      <w:r w:rsidRPr="004A60E1">
        <w:rPr>
          <w:color w:val="FF0000"/>
        </w:rPr>
        <w:t>DRAFT:</w:t>
      </w:r>
      <w:r>
        <w:t xml:space="preserve"> </w:t>
      </w:r>
      <w:r w:rsidR="00B21833">
        <w:t>Career Advancement Series:</w:t>
      </w:r>
    </w:p>
    <w:p w14:paraId="735B4982" w14:textId="77777777" w:rsidR="0028642B" w:rsidRPr="00874EB1" w:rsidRDefault="00B21833" w:rsidP="00874EB1">
      <w:pPr>
        <w:pStyle w:val="Heading1"/>
        <w:jc w:val="center"/>
      </w:pPr>
      <w:r>
        <w:t xml:space="preserve">Supporting </w:t>
      </w:r>
      <w:r w:rsidR="00AC62A4">
        <w:t xml:space="preserve">Faculty </w:t>
      </w:r>
      <w:r>
        <w:t xml:space="preserve">Gender Diversity </w:t>
      </w:r>
    </w:p>
    <w:p w14:paraId="101FEBAD" w14:textId="77777777" w:rsidR="002D0A79" w:rsidRPr="00874EB1" w:rsidRDefault="002D0A79">
      <w:pPr>
        <w:rPr>
          <w:rFonts w:asciiTheme="minorHAnsi" w:hAnsiTheme="minorHAnsi"/>
        </w:rPr>
      </w:pPr>
    </w:p>
    <w:p w14:paraId="33A1119B" w14:textId="77777777" w:rsidR="002D0A79" w:rsidRDefault="00874EB1" w:rsidP="00A02C38">
      <w:pPr>
        <w:jc w:val="center"/>
      </w:pPr>
      <w:r>
        <w:t xml:space="preserve">In Collaboration with the </w:t>
      </w:r>
      <w:r w:rsidRPr="00874EB1">
        <w:t xml:space="preserve">Status </w:t>
      </w:r>
      <w:r>
        <w:t xml:space="preserve">of </w:t>
      </w:r>
      <w:r w:rsidRPr="00874EB1">
        <w:t>Women Committee</w:t>
      </w:r>
      <w:r>
        <w:t xml:space="preserve"> </w:t>
      </w:r>
      <w:r w:rsidRPr="00874EB1">
        <w:t>Chair</w:t>
      </w:r>
      <w:r>
        <w:t xml:space="preserve">, Faculty Association, and Senior Advisor </w:t>
      </w:r>
      <w:r w:rsidR="00B21833">
        <w:t xml:space="preserve">on </w:t>
      </w:r>
      <w:r>
        <w:t>Women Faculty, Provost’s Office</w:t>
      </w:r>
    </w:p>
    <w:p w14:paraId="452D4545" w14:textId="77777777" w:rsidR="00874EB1" w:rsidRDefault="00874EB1"/>
    <w:p w14:paraId="6850AD25" w14:textId="3BE8EF86" w:rsidR="004A60E1" w:rsidRDefault="004A60E1" w:rsidP="00874EB1">
      <w:pPr>
        <w:pStyle w:val="Heading1"/>
        <w:rPr>
          <w:smallCaps/>
        </w:rPr>
      </w:pPr>
      <w:r>
        <w:rPr>
          <w:smallCaps/>
        </w:rPr>
        <w:t>GOAL:  Provide opportunities for cross-fertilization on activities and scholarly work that promote gender diversity in Faculties and Units</w:t>
      </w:r>
      <w:r w:rsidR="008523AD">
        <w:rPr>
          <w:smallCaps/>
        </w:rPr>
        <w:t xml:space="preserve">.  </w:t>
      </w:r>
      <w:proofErr w:type="gramStart"/>
      <w:r w:rsidR="008523AD">
        <w:rPr>
          <w:smallCaps/>
        </w:rPr>
        <w:t>Develop  better</w:t>
      </w:r>
      <w:proofErr w:type="gramEnd"/>
      <w:r w:rsidR="008523AD">
        <w:rPr>
          <w:smallCaps/>
        </w:rPr>
        <w:t xml:space="preserve"> connections across Faculties and departments,  Professional Development Opportunities and Informal/Formal meetings</w:t>
      </w:r>
      <w:bookmarkStart w:id="0" w:name="_GoBack"/>
      <w:bookmarkEnd w:id="0"/>
    </w:p>
    <w:p w14:paraId="7A0F422C" w14:textId="77777777" w:rsidR="004A60E1" w:rsidRPr="004A60E1" w:rsidRDefault="004A60E1" w:rsidP="004A60E1"/>
    <w:p w14:paraId="74C7395C" w14:textId="77777777" w:rsidR="00874EB1" w:rsidRPr="00A02C38" w:rsidRDefault="00874EB1" w:rsidP="00874EB1">
      <w:pPr>
        <w:pStyle w:val="Heading1"/>
        <w:rPr>
          <w:smallCaps/>
        </w:rPr>
      </w:pPr>
      <w:r w:rsidRPr="00A02C38">
        <w:rPr>
          <w:smallCaps/>
        </w:rPr>
        <w:t>Events Outline for Academic Year 2014/2015</w:t>
      </w:r>
    </w:p>
    <w:p w14:paraId="19F081B3" w14:textId="77777777" w:rsidR="00A02C38" w:rsidRDefault="00A02C38" w:rsidP="00A02C38"/>
    <w:p w14:paraId="3AAC6C7F" w14:textId="77777777" w:rsidR="00A02C38" w:rsidRPr="0059105A" w:rsidRDefault="00A02C38" w:rsidP="0059105A">
      <w:pPr>
        <w:pStyle w:val="Heading2"/>
      </w:pPr>
      <w:r w:rsidRPr="0059105A">
        <w:t>1</w:t>
      </w:r>
      <w:r w:rsidR="0059105A">
        <w:tab/>
      </w:r>
      <w:r w:rsidR="00247D2F" w:rsidRPr="0059105A">
        <w:t>Faculty Equity and Diversity Initiatives</w:t>
      </w:r>
      <w:r w:rsidRPr="0059105A">
        <w:t xml:space="preserve"> </w:t>
      </w:r>
      <w:r w:rsidR="00247D2F" w:rsidRPr="0059105A">
        <w:t>across Campus</w:t>
      </w:r>
      <w:r w:rsidR="00247D2F" w:rsidRPr="0059105A">
        <w:tab/>
      </w:r>
      <w:r w:rsidR="00D31D16">
        <w:t xml:space="preserve">(mid) </w:t>
      </w:r>
      <w:r w:rsidR="00247D2F" w:rsidRPr="0059105A">
        <w:t>Sep 2014</w:t>
      </w:r>
    </w:p>
    <w:p w14:paraId="03CB0E05" w14:textId="6E34CFE3" w:rsidR="00A02C38" w:rsidRDefault="0059105A" w:rsidP="00EC07AD">
      <w:pPr>
        <w:tabs>
          <w:tab w:val="left" w:pos="1276"/>
        </w:tabs>
        <w:ind w:left="1276" w:right="2034" w:hanging="1276"/>
      </w:pPr>
      <w:r>
        <w:t>Participants:</w:t>
      </w:r>
      <w:r w:rsidR="00AA6A2E">
        <w:tab/>
      </w:r>
      <w:r w:rsidR="004A60E1">
        <w:t>All levels invited, expected participation mainly from tenured faculty</w:t>
      </w:r>
    </w:p>
    <w:p w14:paraId="1FE58D0A" w14:textId="46D5057C" w:rsidR="0059105A" w:rsidRDefault="00D31D16" w:rsidP="00794DDF">
      <w:pPr>
        <w:tabs>
          <w:tab w:val="left" w:pos="1276"/>
        </w:tabs>
        <w:ind w:left="1276" w:right="2034" w:hanging="1276"/>
      </w:pPr>
      <w:r>
        <w:t>Scope</w:t>
      </w:r>
      <w:r w:rsidR="0059105A">
        <w:t>:</w:t>
      </w:r>
      <w:r w:rsidR="00AA6A2E">
        <w:tab/>
      </w:r>
      <w:r w:rsidR="00794DDF">
        <w:t>In round-table discussions representatives from</w:t>
      </w:r>
      <w:r w:rsidR="00630C53">
        <w:t xml:space="preserve"> departments </w:t>
      </w:r>
      <w:proofErr w:type="gramStart"/>
      <w:r w:rsidR="00630C53">
        <w:t xml:space="preserve">and </w:t>
      </w:r>
      <w:r w:rsidR="00794DDF">
        <w:t xml:space="preserve"> Faculties</w:t>
      </w:r>
      <w:proofErr w:type="gramEnd"/>
      <w:r w:rsidR="00794DDF">
        <w:t xml:space="preserve"> across campus </w:t>
      </w:r>
      <w:r>
        <w:t xml:space="preserve">talk about their units’ </w:t>
      </w:r>
      <w:r w:rsidR="00016393">
        <w:t>equity/diversity initiatives.</w:t>
      </w:r>
      <w:r w:rsidR="004A60E1">
        <w:t xml:space="preserve"> Participants identify ways to generate and foster these activities in their own units</w:t>
      </w:r>
    </w:p>
    <w:p w14:paraId="44608D74" w14:textId="77777777" w:rsidR="00247D2F" w:rsidRDefault="00247D2F" w:rsidP="00A02C38"/>
    <w:p w14:paraId="471F664B" w14:textId="77777777" w:rsidR="0059105A" w:rsidRDefault="0059105A" w:rsidP="0059105A">
      <w:pPr>
        <w:pStyle w:val="Heading2"/>
      </w:pPr>
      <w:r>
        <w:t>2</w:t>
      </w:r>
      <w:r>
        <w:tab/>
      </w:r>
      <w:r w:rsidR="00B21833">
        <w:t>Post-Tenure Career Development and Options</w:t>
      </w:r>
      <w:r>
        <w:tab/>
        <w:t>Oct 2014</w:t>
      </w:r>
    </w:p>
    <w:p w14:paraId="1AA42C35" w14:textId="40D8AC91" w:rsidR="0059105A" w:rsidRDefault="0059105A" w:rsidP="00EC07AD">
      <w:pPr>
        <w:tabs>
          <w:tab w:val="left" w:pos="1276"/>
        </w:tabs>
        <w:ind w:left="1276" w:right="2034" w:hanging="1276"/>
      </w:pPr>
      <w:r>
        <w:t>Participants:</w:t>
      </w:r>
      <w:r w:rsidR="00AA6A2E">
        <w:tab/>
      </w:r>
      <w:r w:rsidR="00D86EB7">
        <w:t xml:space="preserve">Faculty </w:t>
      </w:r>
      <w:r w:rsidR="00794DDF">
        <w:t xml:space="preserve">affairs and equity/diversity leaders </w:t>
      </w:r>
      <w:r w:rsidR="00D86EB7">
        <w:t xml:space="preserve">from across </w:t>
      </w:r>
      <w:r w:rsidR="00794DDF">
        <w:t>campus</w:t>
      </w:r>
      <w:r w:rsidR="004A60E1">
        <w:t>, those interested in UBC-wide post-tenure career advancement network</w:t>
      </w:r>
    </w:p>
    <w:p w14:paraId="2740A261" w14:textId="538319EB" w:rsidR="0059105A" w:rsidRDefault="00D31D16" w:rsidP="00016393">
      <w:pPr>
        <w:tabs>
          <w:tab w:val="left" w:pos="1276"/>
        </w:tabs>
        <w:ind w:left="1276" w:right="2034" w:hanging="1276"/>
      </w:pPr>
      <w:r>
        <w:t>Scope</w:t>
      </w:r>
      <w:r w:rsidR="0059105A">
        <w:t>:</w:t>
      </w:r>
      <w:r w:rsidR="00AA6A2E">
        <w:tab/>
      </w:r>
      <w:r w:rsidR="00016393">
        <w:t xml:space="preserve">The group identifies </w:t>
      </w:r>
      <w:r w:rsidR="00B21833">
        <w:t>activities that support post-tenure</w:t>
      </w:r>
      <w:r w:rsidR="00016393">
        <w:t xml:space="preserve"> </w:t>
      </w:r>
      <w:r w:rsidR="00B21833">
        <w:t>faculty, such as CV workshops</w:t>
      </w:r>
      <w:proofErr w:type="gramStart"/>
      <w:r w:rsidR="00B21833">
        <w:t xml:space="preserve">, </w:t>
      </w:r>
      <w:r w:rsidR="004A60E1">
        <w:t xml:space="preserve"> emerging</w:t>
      </w:r>
      <w:proofErr w:type="gramEnd"/>
      <w:r w:rsidR="004A60E1">
        <w:t xml:space="preserve"> leadership programs, </w:t>
      </w:r>
      <w:r w:rsidR="00B21833">
        <w:t>awareness of post-tenure career options, and paths to these options. H</w:t>
      </w:r>
      <w:r w:rsidR="00016393">
        <w:t xml:space="preserve">ow </w:t>
      </w:r>
      <w:r w:rsidR="00B21833">
        <w:t>can UBC central and Faculties deliver these activi</w:t>
      </w:r>
      <w:r w:rsidR="00630C53">
        <w:t>ties, are there collaborative opportunities for efficiency?</w:t>
      </w:r>
    </w:p>
    <w:p w14:paraId="75A234C2" w14:textId="77777777" w:rsidR="0059105A" w:rsidRDefault="0059105A" w:rsidP="0059105A"/>
    <w:p w14:paraId="6ACEE84A" w14:textId="77777777" w:rsidR="00A02C38" w:rsidRDefault="0059105A" w:rsidP="0059105A">
      <w:pPr>
        <w:pStyle w:val="Heading2"/>
      </w:pPr>
      <w:r>
        <w:t>3</w:t>
      </w:r>
      <w:r>
        <w:tab/>
      </w:r>
      <w:r w:rsidR="00A02C38" w:rsidRPr="00A02C38">
        <w:t xml:space="preserve">Welcome </w:t>
      </w:r>
      <w:r w:rsidR="00A02C38">
        <w:t>New Women Faculty</w:t>
      </w:r>
      <w:r w:rsidR="00247D2F">
        <w:t xml:space="preserve"> – Meet Your Mentor, Your Mentee</w:t>
      </w:r>
      <w:r>
        <w:tab/>
      </w:r>
      <w:r w:rsidR="00D31D16">
        <w:t>early Nov</w:t>
      </w:r>
      <w:r w:rsidR="00247D2F">
        <w:t xml:space="preserve"> 2014</w:t>
      </w:r>
    </w:p>
    <w:p w14:paraId="1EB25BCA" w14:textId="77777777" w:rsidR="0059105A" w:rsidRDefault="0059105A" w:rsidP="00EC07AD">
      <w:pPr>
        <w:tabs>
          <w:tab w:val="left" w:pos="1276"/>
        </w:tabs>
        <w:ind w:left="1276" w:right="2034" w:hanging="1276"/>
      </w:pPr>
      <w:r>
        <w:t>Participants:</w:t>
      </w:r>
      <w:r w:rsidR="00AA6A2E">
        <w:tab/>
      </w:r>
      <w:r w:rsidR="005A30A2">
        <w:t xml:space="preserve">New and pre-tenure faculty (mentees) and senior faculty (mentors) </w:t>
      </w:r>
    </w:p>
    <w:p w14:paraId="3B78266E" w14:textId="599921E4" w:rsidR="0059105A" w:rsidRDefault="00016393" w:rsidP="00016393">
      <w:pPr>
        <w:tabs>
          <w:tab w:val="left" w:pos="1276"/>
        </w:tabs>
        <w:ind w:left="1276" w:right="2034" w:hanging="1276"/>
      </w:pPr>
      <w:r>
        <w:t>Scope</w:t>
      </w:r>
      <w:r w:rsidR="0059105A">
        <w:t>:</w:t>
      </w:r>
      <w:r w:rsidR="00AA6A2E">
        <w:tab/>
      </w:r>
      <w:r>
        <w:t>Welcome to UBC; j</w:t>
      </w:r>
      <w:r w:rsidR="00AA3737">
        <w:t>unior faculty meet</w:t>
      </w:r>
      <w:r w:rsidR="0035686C">
        <w:t xml:space="preserve"> senior faculty</w:t>
      </w:r>
      <w:r w:rsidR="00AA3737">
        <w:t>; make</w:t>
      </w:r>
      <w:r w:rsidR="0035686C">
        <w:t xml:space="preserve"> connections</w:t>
      </w:r>
      <w:r>
        <w:t xml:space="preserve"> across campus.</w:t>
      </w:r>
      <w:r w:rsidR="00630C53">
        <w:t xml:space="preserve">  Mentoring pairs set up before the meeting, and are invited to </w:t>
      </w:r>
      <w:r w:rsidR="008523AD">
        <w:t>the event and connecting after</w:t>
      </w:r>
    </w:p>
    <w:p w14:paraId="0B671FD5" w14:textId="77777777" w:rsidR="0059105A" w:rsidRDefault="0059105A" w:rsidP="0059105A"/>
    <w:p w14:paraId="0E3CE801" w14:textId="77777777" w:rsidR="00247D2F" w:rsidRDefault="0059105A" w:rsidP="0059105A">
      <w:pPr>
        <w:pStyle w:val="Heading2"/>
      </w:pPr>
      <w:r>
        <w:t>4</w:t>
      </w:r>
      <w:r>
        <w:tab/>
      </w:r>
      <w:r w:rsidR="00247D2F">
        <w:t>How to Get Ready for Reappointment and Tenure</w:t>
      </w:r>
      <w:r>
        <w:tab/>
      </w:r>
      <w:r w:rsidR="00D31D16">
        <w:t xml:space="preserve">(mid) Jan </w:t>
      </w:r>
      <w:r>
        <w:t>2015</w:t>
      </w:r>
    </w:p>
    <w:p w14:paraId="519D15A0" w14:textId="77777777" w:rsidR="0059105A" w:rsidRDefault="0059105A" w:rsidP="00EC07AD">
      <w:pPr>
        <w:tabs>
          <w:tab w:val="left" w:pos="1276"/>
        </w:tabs>
        <w:ind w:left="1276" w:hanging="1276"/>
      </w:pPr>
      <w:r>
        <w:t>Participants:</w:t>
      </w:r>
      <w:r>
        <w:tab/>
      </w:r>
      <w:r w:rsidR="0083073B">
        <w:t>Pre-tenure faculty</w:t>
      </w:r>
    </w:p>
    <w:p w14:paraId="12537BDC" w14:textId="7E4AADAF" w:rsidR="0059105A" w:rsidRDefault="00D31D16" w:rsidP="00EC07AD">
      <w:pPr>
        <w:tabs>
          <w:tab w:val="left" w:pos="1276"/>
        </w:tabs>
        <w:ind w:left="1276" w:right="2034" w:hanging="1276"/>
      </w:pPr>
      <w:r>
        <w:t>Scope</w:t>
      </w:r>
      <w:r w:rsidR="0059105A">
        <w:t>:</w:t>
      </w:r>
      <w:r w:rsidR="00AA6A2E">
        <w:tab/>
      </w:r>
      <w:r w:rsidR="0083073B">
        <w:t>Faculty Relations r</w:t>
      </w:r>
      <w:r w:rsidR="008523AD">
        <w:t>epresentatives, department leaders</w:t>
      </w:r>
      <w:r w:rsidR="0083073B">
        <w:t xml:space="preserve">, and </w:t>
      </w:r>
      <w:r w:rsidR="008C6E1D">
        <w:t xml:space="preserve">senior faculty </w:t>
      </w:r>
      <w:r w:rsidR="00016393">
        <w:t>provide ‘essentials’ of getting ready for tenure and promotion.</w:t>
      </w:r>
    </w:p>
    <w:p w14:paraId="27C36D82" w14:textId="77777777" w:rsidR="0059105A" w:rsidRDefault="0059105A" w:rsidP="0059105A"/>
    <w:p w14:paraId="0F4CCBC0" w14:textId="77777777" w:rsidR="00247D2F" w:rsidRDefault="00247D2F" w:rsidP="0059105A">
      <w:pPr>
        <w:pStyle w:val="Heading2"/>
      </w:pPr>
      <w:r>
        <w:t>5</w:t>
      </w:r>
      <w:r w:rsidR="0059105A">
        <w:tab/>
      </w:r>
      <w:r w:rsidR="00630C53">
        <w:t xml:space="preserve">Research on Diversity in Organizational Leadership </w:t>
      </w:r>
      <w:r>
        <w:t>(</w:t>
      </w:r>
      <w:r w:rsidR="00215884">
        <w:t>TBD</w:t>
      </w:r>
      <w:r>
        <w:t>)</w:t>
      </w:r>
      <w:r w:rsidR="0059105A">
        <w:tab/>
      </w:r>
      <w:r w:rsidR="00D31D16">
        <w:t xml:space="preserve">(early) </w:t>
      </w:r>
      <w:r w:rsidR="0059105A">
        <w:t>Mar 2015</w:t>
      </w:r>
    </w:p>
    <w:p w14:paraId="10314F15" w14:textId="6C2FD91D" w:rsidR="0059105A" w:rsidRDefault="0059105A" w:rsidP="00EC07AD">
      <w:pPr>
        <w:tabs>
          <w:tab w:val="left" w:pos="1276"/>
        </w:tabs>
        <w:ind w:left="1276" w:right="2034" w:hanging="1276"/>
      </w:pPr>
      <w:r>
        <w:t>Participants:</w:t>
      </w:r>
      <w:r w:rsidR="00215884">
        <w:tab/>
      </w:r>
      <w:r w:rsidR="00630C53">
        <w:t xml:space="preserve">Subject matter experts in </w:t>
      </w:r>
      <w:r w:rsidR="008523AD">
        <w:t xml:space="preserve">gender diversity, in </w:t>
      </w:r>
      <w:r w:rsidR="00630C53">
        <w:t>organizational behavior</w:t>
      </w:r>
      <w:r w:rsidR="008523AD">
        <w:t xml:space="preserve">, and other critical areas, faculty </w:t>
      </w:r>
      <w:proofErr w:type="gramStart"/>
      <w:r w:rsidR="008523AD">
        <w:t>at  all</w:t>
      </w:r>
      <w:proofErr w:type="gramEnd"/>
      <w:r w:rsidR="008523AD">
        <w:t xml:space="preserve"> levels</w:t>
      </w:r>
    </w:p>
    <w:p w14:paraId="4EB3934C" w14:textId="02A92832" w:rsidR="0059105A" w:rsidRDefault="00D31D16" w:rsidP="00EC07AD">
      <w:pPr>
        <w:tabs>
          <w:tab w:val="left" w:pos="1276"/>
        </w:tabs>
        <w:ind w:left="1276" w:right="2034" w:hanging="1276"/>
      </w:pPr>
      <w:r>
        <w:lastRenderedPageBreak/>
        <w:t>Scope</w:t>
      </w:r>
      <w:r w:rsidR="0059105A">
        <w:t>:</w:t>
      </w:r>
      <w:r w:rsidR="00215884">
        <w:tab/>
      </w:r>
      <w:r w:rsidR="00630C53">
        <w:t>Round tables that provide research and perspectives</w:t>
      </w:r>
      <w:r w:rsidR="00215884">
        <w:t xml:space="preserve"> relevant to career progress</w:t>
      </w:r>
      <w:r w:rsidR="00630C53">
        <w:t xml:space="preserve"> and increasing gender diversity in </w:t>
      </w:r>
      <w:r w:rsidR="00794DDF">
        <w:t>leaders</w:t>
      </w:r>
      <w:r w:rsidR="00630C53">
        <w:t>hip</w:t>
      </w:r>
      <w:r w:rsidR="008523AD">
        <w:t xml:space="preserve">, interact with </w:t>
      </w:r>
      <w:proofErr w:type="spellStart"/>
      <w:r w:rsidR="008523AD">
        <w:t>sr</w:t>
      </w:r>
      <w:proofErr w:type="spellEnd"/>
      <w:r w:rsidR="008523AD">
        <w:t xml:space="preserve"> leaders and faculty representatives</w:t>
      </w:r>
    </w:p>
    <w:p w14:paraId="5A26AD10" w14:textId="77777777" w:rsidR="0059105A" w:rsidRDefault="0059105A" w:rsidP="0059105A"/>
    <w:p w14:paraId="18CA3294" w14:textId="77777777" w:rsidR="00247D2F" w:rsidRDefault="00247D2F" w:rsidP="008C6E1D">
      <w:pPr>
        <w:pStyle w:val="Heading2"/>
        <w:ind w:right="2034"/>
      </w:pPr>
      <w:r>
        <w:t>6</w:t>
      </w:r>
      <w:r w:rsidR="0059105A">
        <w:tab/>
      </w:r>
      <w:r w:rsidR="00630C53">
        <w:t>Connecting</w:t>
      </w:r>
      <w:r>
        <w:t xml:space="preserve"> Your</w:t>
      </w:r>
      <w:r w:rsidR="00630C53">
        <w:t xml:space="preserve"> Priorities (Group or Department) with the Priorities of Your Faculty</w:t>
      </w:r>
      <w:r>
        <w:t xml:space="preserve"> or </w:t>
      </w:r>
      <w:r w:rsidR="00630C53">
        <w:t>UBC</w:t>
      </w:r>
      <w:r w:rsidR="0059105A">
        <w:tab/>
        <w:t>Apr 2015</w:t>
      </w:r>
    </w:p>
    <w:p w14:paraId="20032398" w14:textId="4419433B" w:rsidR="0059105A" w:rsidRDefault="0059105A" w:rsidP="0083073B">
      <w:pPr>
        <w:tabs>
          <w:tab w:val="left" w:pos="1276"/>
        </w:tabs>
        <w:ind w:left="1276" w:right="2034" w:hanging="1276"/>
      </w:pPr>
      <w:r>
        <w:t>Participants:</w:t>
      </w:r>
      <w:r>
        <w:tab/>
      </w:r>
      <w:r w:rsidR="008523AD">
        <w:t xml:space="preserve"> Diversity </w:t>
      </w:r>
      <w:proofErr w:type="gramStart"/>
      <w:r w:rsidR="008523AD">
        <w:t>of  sr</w:t>
      </w:r>
      <w:proofErr w:type="gramEnd"/>
      <w:r w:rsidR="008523AD">
        <w:t>. l</w:t>
      </w:r>
      <w:r w:rsidR="00630C53">
        <w:t>eaders w/ guest Deans, AVP’s, Provost</w:t>
      </w:r>
    </w:p>
    <w:p w14:paraId="3379512A" w14:textId="77777777" w:rsidR="0059105A" w:rsidRDefault="00D31D16" w:rsidP="0083073B">
      <w:pPr>
        <w:tabs>
          <w:tab w:val="left" w:pos="1276"/>
        </w:tabs>
        <w:ind w:left="1276" w:right="2034" w:hanging="1276"/>
      </w:pPr>
      <w:r>
        <w:t>Scope</w:t>
      </w:r>
      <w:r w:rsidR="0059105A">
        <w:t>:</w:t>
      </w:r>
      <w:r w:rsidR="00AA6A2E">
        <w:tab/>
      </w:r>
      <w:r w:rsidR="008C6E1D">
        <w:t xml:space="preserve">Academic </w:t>
      </w:r>
      <w:proofErr w:type="gramStart"/>
      <w:r w:rsidR="008C6E1D">
        <w:t xml:space="preserve">leaders </w:t>
      </w:r>
      <w:r w:rsidR="00630C53">
        <w:t xml:space="preserve"> share</w:t>
      </w:r>
      <w:proofErr w:type="gramEnd"/>
      <w:r w:rsidR="00630C53">
        <w:t xml:space="preserve"> insights from their portfolios</w:t>
      </w:r>
      <w:r w:rsidR="008C6E1D">
        <w:t xml:space="preserve"> </w:t>
      </w:r>
      <w:r w:rsidR="00630C53">
        <w:t xml:space="preserve">on making connections and aligning priorities </w:t>
      </w:r>
    </w:p>
    <w:p w14:paraId="502B9505" w14:textId="77777777" w:rsidR="0059105A" w:rsidRDefault="0059105A" w:rsidP="0059105A"/>
    <w:p w14:paraId="3300B5B6" w14:textId="77777777" w:rsidR="00A02C38" w:rsidRDefault="00A02C38" w:rsidP="00A02C38"/>
    <w:p w14:paraId="3D47D93D" w14:textId="77777777" w:rsidR="00A02C38" w:rsidRPr="00A02C38" w:rsidRDefault="00A02C38" w:rsidP="00A02C38"/>
    <w:sectPr w:rsidR="00A02C38" w:rsidRPr="00A02C38" w:rsidSect="00D6722D">
      <w:headerReference w:type="even" r:id="rId8"/>
      <w:headerReference w:type="default" r:id="rId9"/>
      <w:footerReference w:type="even" r:id="rId10"/>
      <w:footerReference w:type="default" r:id="rId11"/>
      <w:headerReference w:type="first" r:id="rId12"/>
      <w:footerReference w:type="first" r:id="rId13"/>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C3875" w14:textId="77777777" w:rsidR="004A60E1" w:rsidRDefault="004A60E1" w:rsidP="00AC62A4">
      <w:r>
        <w:separator/>
      </w:r>
    </w:p>
  </w:endnote>
  <w:endnote w:type="continuationSeparator" w:id="0">
    <w:p w14:paraId="1375894C" w14:textId="77777777" w:rsidR="004A60E1" w:rsidRDefault="004A60E1" w:rsidP="00AC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0CA87A" w14:textId="77777777" w:rsidR="004A60E1" w:rsidRDefault="004A60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EB77AD" w14:textId="77777777" w:rsidR="004A60E1" w:rsidRDefault="004A60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EF8E9E" w14:textId="77777777" w:rsidR="004A60E1" w:rsidRDefault="004A60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5D600" w14:textId="77777777" w:rsidR="004A60E1" w:rsidRDefault="004A60E1" w:rsidP="00AC62A4">
      <w:r>
        <w:separator/>
      </w:r>
    </w:p>
  </w:footnote>
  <w:footnote w:type="continuationSeparator" w:id="0">
    <w:p w14:paraId="428EC380" w14:textId="77777777" w:rsidR="004A60E1" w:rsidRDefault="004A60E1" w:rsidP="00AC6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ECAF8A" w14:textId="77777777" w:rsidR="004A60E1" w:rsidRDefault="004A60E1">
    <w:pPr>
      <w:pStyle w:val="Header"/>
    </w:pPr>
    <w:r>
      <w:rPr>
        <w:noProof/>
      </w:rPr>
      <w:pict w14:anchorId="0F8DB2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25pt;height:175.75pt;rotation:315;z-index:-251655168;mso-wrap-edited:f;mso-position-horizontal:center;mso-position-horizontal-relative:margin;mso-position-vertical:center;mso-position-vertical-relative:margin" wrapcoords="23044 4153 19879 4246 19787 4246 19695 4615 19264 4246 15700 4153 15577 4615 15946 5815 15700 7200 13980 3876 13826 4061 11737 9876 9924 5446 9309 3969 9156 4246 7189 4246 7097 4523 7281 6830 7036 8307 6790 9600 5315 5538 4516 3784 4301 4246 3564 4153 2181 4153 2058 4523 2181 6092 2304 6646 798 14584 92 16707 -92 16800 -245 16984 -92 17446 2427 17353 2949 16984 3471 16430 3932 15692 4178 16338 5100 17630 5254 17446 6575 17446 6698 17261 6452 14953 6728 13661 7128 14769 8572 17630 8726 17446 10047 17446 10354 17261 10354 16984 10170 15692 10354 16061 11368 17538 14932 17446 15178 17261 15178 16984 14901 15230 15700 11353 16100 12461 18343 17630 18466 17446 19172 17446 20217 17261 20309 16984 19848 15507 20094 14123 20370 12830 20586 11446 20862 10153 21108 8769 21630 6184 21907 6923 22675 7938 22798 7661 23044 6276 23289 4984 23044 4153" fillcolor="#4f81bd [3204]" stroked="f">
          <v:fill opacity="18350f"/>
          <v:textpath style="font-family:&quot;Times New Roman&quot;;font-size:1pt;font-style:italic"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C00FE" w14:textId="77777777" w:rsidR="004A60E1" w:rsidRDefault="004A60E1">
    <w:pPr>
      <w:pStyle w:val="Header"/>
    </w:pPr>
    <w:r>
      <w:rPr>
        <w:noProof/>
      </w:rPr>
      <w:pict w14:anchorId="4A0EE4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25pt;height:175.75pt;rotation:315;z-index:-251657216;mso-wrap-edited:f;mso-position-horizontal:center;mso-position-horizontal-relative:margin;mso-position-vertical:center;mso-position-vertical-relative:margin" wrapcoords="23044 4153 19879 4246 19787 4246 19695 4615 19264 4246 15700 4153 15577 4615 15946 5815 15700 7200 13980 3876 13826 4061 11737 9876 9924 5446 9309 3969 9156 4246 7189 4246 7097 4523 7281 6830 7036 8307 6790 9600 5315 5538 4516 3784 4301 4246 3564 4153 2181 4153 2058 4523 2181 6092 2304 6646 798 14584 92 16707 -92 16800 -245 16984 -92 17446 2427 17353 2949 16984 3471 16430 3932 15692 4178 16338 5100 17630 5254 17446 6575 17446 6698 17261 6452 14953 6728 13661 7128 14769 8572 17630 8726 17446 10047 17446 10354 17261 10354 16984 10170 15692 10354 16061 11368 17538 14932 17446 15178 17261 15178 16984 14901 15230 15700 11353 16100 12461 18343 17630 18466 17446 19172 17446 20217 17261 20309 16984 19848 15507 20094 14123 20370 12830 20586 11446 20862 10153 21108 8769 21630 6184 21907 6923 22675 7938 22798 7661 23044 6276 23289 4984 23044 4153" fillcolor="#4f81bd [3204]" stroked="f">
          <v:fill opacity="18350f"/>
          <v:textpath style="font-family:&quot;Times New Roman&quot;;font-size:1pt;font-style:italic"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B83374" w14:textId="77777777" w:rsidR="004A60E1" w:rsidRDefault="004A60E1">
    <w:pPr>
      <w:pStyle w:val="Header"/>
    </w:pPr>
    <w:r>
      <w:rPr>
        <w:noProof/>
      </w:rPr>
      <w:pict w14:anchorId="386425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25pt;height:175.75pt;rotation:315;z-index:-251653120;mso-wrap-edited:f;mso-position-horizontal:center;mso-position-horizontal-relative:margin;mso-position-vertical:center;mso-position-vertical-relative:margin" wrapcoords="23044 4153 19879 4246 19787 4246 19695 4615 19264 4246 15700 4153 15577 4615 15946 5815 15700 7200 13980 3876 13826 4061 11737 9876 9924 5446 9309 3969 9156 4246 7189 4246 7097 4523 7281 6830 7036 8307 6790 9600 5315 5538 4516 3784 4301 4246 3564 4153 2181 4153 2058 4523 2181 6092 2304 6646 798 14584 92 16707 -92 16800 -245 16984 -92 17446 2427 17353 2949 16984 3471 16430 3932 15692 4178 16338 5100 17630 5254 17446 6575 17446 6698 17261 6452 14953 6728 13661 7128 14769 8572 17630 8726 17446 10047 17446 10354 17261 10354 16984 10170 15692 10354 16061 11368 17538 14932 17446 15178 17261 15178 16984 14901 15230 15700 11353 16100 12461 18343 17630 18466 17446 19172 17446 20217 17261 20309 16984 19848 15507 20094 14123 20370 12830 20586 11446 20862 10153 21108 8769 21630 6184 21907 6923 22675 7938 22798 7661 23044 6276 23289 4984 23044 4153" fillcolor="#4f81bd [3204]" stroked="f">
          <v:fill opacity="18350f"/>
          <v:textpath style="font-family:&quot;Times New Roman&quot;;font-size:1pt;font-style:italic"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79"/>
    <w:rsid w:val="00016393"/>
    <w:rsid w:val="00215884"/>
    <w:rsid w:val="00247D2F"/>
    <w:rsid w:val="0028642B"/>
    <w:rsid w:val="002D0A79"/>
    <w:rsid w:val="002F0236"/>
    <w:rsid w:val="0035686C"/>
    <w:rsid w:val="00443C6E"/>
    <w:rsid w:val="00457596"/>
    <w:rsid w:val="004A60E1"/>
    <w:rsid w:val="0059105A"/>
    <w:rsid w:val="005A30A2"/>
    <w:rsid w:val="00630C53"/>
    <w:rsid w:val="0077345A"/>
    <w:rsid w:val="00794DDF"/>
    <w:rsid w:val="0083073B"/>
    <w:rsid w:val="008523AD"/>
    <w:rsid w:val="00874EB1"/>
    <w:rsid w:val="008C6E1D"/>
    <w:rsid w:val="00A02C38"/>
    <w:rsid w:val="00AA3737"/>
    <w:rsid w:val="00AA6A2E"/>
    <w:rsid w:val="00AC62A4"/>
    <w:rsid w:val="00B21833"/>
    <w:rsid w:val="00CA6205"/>
    <w:rsid w:val="00D31D16"/>
    <w:rsid w:val="00D6722D"/>
    <w:rsid w:val="00D86EB7"/>
    <w:rsid w:val="00E25210"/>
    <w:rsid w:val="00EC07AD"/>
    <w:rsid w:val="00F8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96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05"/>
    <w:rPr>
      <w:rFonts w:ascii="Times New Roman" w:hAnsi="Times New Roman" w:cs="Times New Roman"/>
      <w:sz w:val="24"/>
      <w:szCs w:val="24"/>
    </w:rPr>
  </w:style>
  <w:style w:type="paragraph" w:styleId="Heading1">
    <w:name w:val="heading 1"/>
    <w:basedOn w:val="Normal"/>
    <w:next w:val="Normal"/>
    <w:link w:val="Heading1Char"/>
    <w:uiPriority w:val="9"/>
    <w:qFormat/>
    <w:rsid w:val="00874EB1"/>
    <w:pPr>
      <w:keepNext/>
      <w:keepLines/>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59105A"/>
    <w:pPr>
      <w:keepNext/>
      <w:keepLines/>
      <w:tabs>
        <w:tab w:val="left" w:pos="284"/>
        <w:tab w:val="right" w:pos="9923"/>
      </w:tabs>
      <w:spacing w:after="120"/>
      <w:ind w:left="284" w:hanging="284"/>
      <w:outlineLvl w:val="1"/>
    </w:pPr>
    <w:rPr>
      <w:rFonts w:asciiTheme="minorHAnsi" w:eastAsiaTheme="majorEastAsia" w:hAnsiTheme="min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B1"/>
    <w:rPr>
      <w:rFonts w:eastAsiaTheme="majorEastAsia" w:cstheme="majorBidi"/>
      <w:b/>
      <w:bCs/>
      <w:sz w:val="28"/>
      <w:szCs w:val="28"/>
    </w:rPr>
  </w:style>
  <w:style w:type="character" w:customStyle="1" w:styleId="Heading2Char">
    <w:name w:val="Heading 2 Char"/>
    <w:basedOn w:val="DefaultParagraphFont"/>
    <w:link w:val="Heading2"/>
    <w:uiPriority w:val="9"/>
    <w:rsid w:val="0059105A"/>
    <w:rPr>
      <w:rFonts w:eastAsiaTheme="majorEastAsia" w:cstheme="majorBidi"/>
      <w:b/>
      <w:bCs/>
      <w:sz w:val="26"/>
      <w:szCs w:val="26"/>
    </w:rPr>
  </w:style>
  <w:style w:type="paragraph" w:styleId="Header">
    <w:name w:val="header"/>
    <w:basedOn w:val="Normal"/>
    <w:link w:val="HeaderChar"/>
    <w:uiPriority w:val="99"/>
    <w:unhideWhenUsed/>
    <w:rsid w:val="00AC62A4"/>
    <w:pPr>
      <w:tabs>
        <w:tab w:val="center" w:pos="4320"/>
        <w:tab w:val="right" w:pos="8640"/>
      </w:tabs>
    </w:pPr>
  </w:style>
  <w:style w:type="character" w:customStyle="1" w:styleId="HeaderChar">
    <w:name w:val="Header Char"/>
    <w:basedOn w:val="DefaultParagraphFont"/>
    <w:link w:val="Header"/>
    <w:uiPriority w:val="99"/>
    <w:rsid w:val="00AC62A4"/>
    <w:rPr>
      <w:rFonts w:ascii="Times New Roman" w:hAnsi="Times New Roman" w:cs="Times New Roman"/>
      <w:sz w:val="24"/>
      <w:szCs w:val="24"/>
    </w:rPr>
  </w:style>
  <w:style w:type="paragraph" w:styleId="Footer">
    <w:name w:val="footer"/>
    <w:basedOn w:val="Normal"/>
    <w:link w:val="FooterChar"/>
    <w:uiPriority w:val="99"/>
    <w:unhideWhenUsed/>
    <w:rsid w:val="00AC62A4"/>
    <w:pPr>
      <w:tabs>
        <w:tab w:val="center" w:pos="4320"/>
        <w:tab w:val="right" w:pos="8640"/>
      </w:tabs>
    </w:pPr>
  </w:style>
  <w:style w:type="character" w:customStyle="1" w:styleId="FooterChar">
    <w:name w:val="Footer Char"/>
    <w:basedOn w:val="DefaultParagraphFont"/>
    <w:link w:val="Footer"/>
    <w:uiPriority w:val="99"/>
    <w:rsid w:val="00AC62A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05"/>
    <w:rPr>
      <w:rFonts w:ascii="Times New Roman" w:hAnsi="Times New Roman" w:cs="Times New Roman"/>
      <w:sz w:val="24"/>
      <w:szCs w:val="24"/>
    </w:rPr>
  </w:style>
  <w:style w:type="paragraph" w:styleId="Heading1">
    <w:name w:val="heading 1"/>
    <w:basedOn w:val="Normal"/>
    <w:next w:val="Normal"/>
    <w:link w:val="Heading1Char"/>
    <w:uiPriority w:val="9"/>
    <w:qFormat/>
    <w:rsid w:val="00874EB1"/>
    <w:pPr>
      <w:keepNext/>
      <w:keepLines/>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59105A"/>
    <w:pPr>
      <w:keepNext/>
      <w:keepLines/>
      <w:tabs>
        <w:tab w:val="left" w:pos="284"/>
        <w:tab w:val="right" w:pos="9923"/>
      </w:tabs>
      <w:spacing w:after="120"/>
      <w:ind w:left="284" w:hanging="284"/>
      <w:outlineLvl w:val="1"/>
    </w:pPr>
    <w:rPr>
      <w:rFonts w:asciiTheme="minorHAnsi" w:eastAsiaTheme="majorEastAsia" w:hAnsiTheme="min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B1"/>
    <w:rPr>
      <w:rFonts w:eastAsiaTheme="majorEastAsia" w:cstheme="majorBidi"/>
      <w:b/>
      <w:bCs/>
      <w:sz w:val="28"/>
      <w:szCs w:val="28"/>
    </w:rPr>
  </w:style>
  <w:style w:type="character" w:customStyle="1" w:styleId="Heading2Char">
    <w:name w:val="Heading 2 Char"/>
    <w:basedOn w:val="DefaultParagraphFont"/>
    <w:link w:val="Heading2"/>
    <w:uiPriority w:val="9"/>
    <w:rsid w:val="0059105A"/>
    <w:rPr>
      <w:rFonts w:eastAsiaTheme="majorEastAsia" w:cstheme="majorBidi"/>
      <w:b/>
      <w:bCs/>
      <w:sz w:val="26"/>
      <w:szCs w:val="26"/>
    </w:rPr>
  </w:style>
  <w:style w:type="paragraph" w:styleId="Header">
    <w:name w:val="header"/>
    <w:basedOn w:val="Normal"/>
    <w:link w:val="HeaderChar"/>
    <w:uiPriority w:val="99"/>
    <w:unhideWhenUsed/>
    <w:rsid w:val="00AC62A4"/>
    <w:pPr>
      <w:tabs>
        <w:tab w:val="center" w:pos="4320"/>
        <w:tab w:val="right" w:pos="8640"/>
      </w:tabs>
    </w:pPr>
  </w:style>
  <w:style w:type="character" w:customStyle="1" w:styleId="HeaderChar">
    <w:name w:val="Header Char"/>
    <w:basedOn w:val="DefaultParagraphFont"/>
    <w:link w:val="Header"/>
    <w:uiPriority w:val="99"/>
    <w:rsid w:val="00AC62A4"/>
    <w:rPr>
      <w:rFonts w:ascii="Times New Roman" w:hAnsi="Times New Roman" w:cs="Times New Roman"/>
      <w:sz w:val="24"/>
      <w:szCs w:val="24"/>
    </w:rPr>
  </w:style>
  <w:style w:type="paragraph" w:styleId="Footer">
    <w:name w:val="footer"/>
    <w:basedOn w:val="Normal"/>
    <w:link w:val="FooterChar"/>
    <w:uiPriority w:val="99"/>
    <w:unhideWhenUsed/>
    <w:rsid w:val="00AC62A4"/>
    <w:pPr>
      <w:tabs>
        <w:tab w:val="center" w:pos="4320"/>
        <w:tab w:val="right" w:pos="8640"/>
      </w:tabs>
    </w:pPr>
  </w:style>
  <w:style w:type="character" w:customStyle="1" w:styleId="FooterChar">
    <w:name w:val="Footer Char"/>
    <w:basedOn w:val="DefaultParagraphFont"/>
    <w:link w:val="Footer"/>
    <w:uiPriority w:val="99"/>
    <w:rsid w:val="00AC62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EB3A-3A6F-5846-B711-B7DE3081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Rachel Kuske</cp:lastModifiedBy>
  <cp:revision>4</cp:revision>
  <dcterms:created xsi:type="dcterms:W3CDTF">2014-05-29T19:16:00Z</dcterms:created>
  <dcterms:modified xsi:type="dcterms:W3CDTF">2014-06-01T23:06:00Z</dcterms:modified>
</cp:coreProperties>
</file>