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6C09B" w14:textId="67A6CDD4" w:rsidR="00213080" w:rsidRDefault="00213080">
      <w:pPr>
        <w:rPr>
          <w:rFonts w:ascii="Arial" w:hAnsi="Arial"/>
          <w:b/>
          <w:sz w:val="28"/>
          <w:u w:val="single"/>
        </w:rPr>
      </w:pPr>
      <w:r>
        <w:rPr>
          <w:rFonts w:ascii="Arial" w:hAnsi="Arial"/>
          <w:b/>
          <w:color w:val="FF0000"/>
          <w:sz w:val="28"/>
          <w:u w:val="single"/>
        </w:rPr>
        <w:t>SECOND</w:t>
      </w:r>
      <w:r w:rsidRPr="00B1487F">
        <w:rPr>
          <w:rFonts w:ascii="Arial" w:hAnsi="Arial"/>
          <w:b/>
          <w:color w:val="FF0000"/>
          <w:sz w:val="28"/>
          <w:u w:val="single"/>
        </w:rPr>
        <w:t xml:space="preserve"> </w:t>
      </w:r>
      <w:proofErr w:type="gramStart"/>
      <w:r w:rsidR="00B1487F" w:rsidRPr="00B1487F">
        <w:rPr>
          <w:rFonts w:ascii="Arial" w:hAnsi="Arial"/>
          <w:b/>
          <w:color w:val="FF0000"/>
          <w:sz w:val="28"/>
          <w:u w:val="single"/>
        </w:rPr>
        <w:t>DRAFT</w:t>
      </w:r>
      <w:r w:rsidR="00B1487F">
        <w:rPr>
          <w:rFonts w:ascii="Arial" w:hAnsi="Arial"/>
          <w:b/>
          <w:sz w:val="28"/>
          <w:u w:val="single"/>
        </w:rPr>
        <w:t xml:space="preserve"> :</w:t>
      </w:r>
      <w:proofErr w:type="gramEnd"/>
      <w:r w:rsidR="00B1487F">
        <w:rPr>
          <w:rFonts w:ascii="Arial" w:hAnsi="Arial"/>
          <w:b/>
          <w:sz w:val="28"/>
          <w:u w:val="single"/>
        </w:rPr>
        <w:t xml:space="preserve"> </w:t>
      </w:r>
    </w:p>
    <w:p w14:paraId="0A9EEFDE" w14:textId="19E7AB64" w:rsidR="00F31A81" w:rsidRDefault="00F31A81">
      <w:pPr>
        <w:rPr>
          <w:rFonts w:ascii="Arial" w:hAnsi="Arial"/>
          <w:b/>
          <w:sz w:val="28"/>
          <w:u w:val="single"/>
        </w:rPr>
      </w:pPr>
      <w:r w:rsidRPr="00512836">
        <w:rPr>
          <w:rFonts w:ascii="Arial" w:hAnsi="Arial"/>
          <w:b/>
          <w:sz w:val="28"/>
          <w:u w:val="single"/>
        </w:rPr>
        <w:t xml:space="preserve">UBC </w:t>
      </w:r>
      <w:r w:rsidR="00BF5620">
        <w:rPr>
          <w:rFonts w:ascii="Arial" w:hAnsi="Arial"/>
          <w:b/>
          <w:sz w:val="28"/>
          <w:u w:val="single"/>
        </w:rPr>
        <w:t>Emerging Leaders</w:t>
      </w:r>
      <w:r w:rsidRPr="00512836">
        <w:rPr>
          <w:rFonts w:ascii="Arial" w:hAnsi="Arial"/>
          <w:b/>
          <w:sz w:val="28"/>
          <w:u w:val="single"/>
        </w:rPr>
        <w:t xml:space="preserve"> </w:t>
      </w:r>
      <w:r w:rsidR="008061F7" w:rsidRPr="00512836">
        <w:rPr>
          <w:rFonts w:ascii="Arial" w:hAnsi="Arial"/>
          <w:b/>
          <w:sz w:val="28"/>
          <w:u w:val="single"/>
        </w:rPr>
        <w:t xml:space="preserve">Faculty </w:t>
      </w:r>
      <w:r w:rsidR="00D207B9">
        <w:rPr>
          <w:rFonts w:ascii="Arial" w:hAnsi="Arial"/>
          <w:b/>
          <w:sz w:val="28"/>
          <w:u w:val="single"/>
        </w:rPr>
        <w:t>Award</w:t>
      </w:r>
      <w:r w:rsidR="00D207B9" w:rsidRPr="00512836">
        <w:rPr>
          <w:rFonts w:ascii="Arial" w:hAnsi="Arial"/>
          <w:b/>
          <w:sz w:val="28"/>
          <w:u w:val="single"/>
        </w:rPr>
        <w:t xml:space="preserve"> </w:t>
      </w:r>
      <w:r w:rsidRPr="00512836">
        <w:rPr>
          <w:rFonts w:ascii="Arial" w:hAnsi="Arial"/>
          <w:b/>
          <w:sz w:val="28"/>
          <w:u w:val="single"/>
        </w:rPr>
        <w:t>Program</w:t>
      </w:r>
    </w:p>
    <w:p w14:paraId="46B85570" w14:textId="77777777" w:rsidR="00713DD4" w:rsidRDefault="00713DD4">
      <w:pPr>
        <w:rPr>
          <w:rFonts w:ascii="Arial" w:hAnsi="Arial"/>
          <w:b/>
          <w:sz w:val="28"/>
          <w:u w:val="single"/>
        </w:rPr>
      </w:pPr>
    </w:p>
    <w:p w14:paraId="5EAE1730" w14:textId="7452E4F1" w:rsidR="005E4BAB" w:rsidRPr="00512836" w:rsidRDefault="005E4BAB" w:rsidP="005E4BAB">
      <w:pPr>
        <w:rPr>
          <w:rFonts w:ascii="Arial" w:hAnsi="Arial"/>
          <w:b/>
          <w:u w:val="single"/>
        </w:rPr>
      </w:pPr>
      <w:r>
        <w:rPr>
          <w:rFonts w:ascii="Arial" w:hAnsi="Arial"/>
          <w:b/>
          <w:u w:val="single"/>
        </w:rPr>
        <w:t>Overview</w:t>
      </w:r>
    </w:p>
    <w:p w14:paraId="71DA4C4D" w14:textId="77777777" w:rsidR="005E4BAB" w:rsidRDefault="005E4BAB">
      <w:pPr>
        <w:rPr>
          <w:rFonts w:ascii="Arial" w:hAnsi="Arial"/>
          <w:b/>
          <w:sz w:val="28"/>
          <w:u w:val="single"/>
        </w:rPr>
      </w:pPr>
    </w:p>
    <w:p w14:paraId="4B7B202D" w14:textId="77777777" w:rsidR="00512836" w:rsidRDefault="00512836">
      <w:pPr>
        <w:rPr>
          <w:rFonts w:ascii="Arial" w:hAnsi="Arial"/>
          <w:b/>
        </w:rPr>
      </w:pPr>
      <w:r w:rsidRPr="00512836">
        <w:rPr>
          <w:rFonts w:ascii="Arial" w:hAnsi="Arial"/>
          <w:b/>
        </w:rPr>
        <w:t>Basic Principles:</w:t>
      </w:r>
    </w:p>
    <w:p w14:paraId="4D8E4047" w14:textId="77777777" w:rsidR="00512836" w:rsidRPr="00512836" w:rsidRDefault="00512836">
      <w:pPr>
        <w:rPr>
          <w:rFonts w:ascii="Arial" w:hAnsi="Arial"/>
          <w:b/>
        </w:rPr>
      </w:pPr>
    </w:p>
    <w:p w14:paraId="176B623C" w14:textId="2C0BBCA6" w:rsidR="00DB2146" w:rsidRDefault="00512836" w:rsidP="00DB2146">
      <w:pPr>
        <w:pStyle w:val="ListParagraph"/>
        <w:numPr>
          <w:ilvl w:val="0"/>
          <w:numId w:val="1"/>
        </w:numPr>
        <w:rPr>
          <w:rFonts w:ascii="Arial" w:hAnsi="Arial"/>
        </w:rPr>
      </w:pPr>
      <w:r w:rsidRPr="00512836">
        <w:rPr>
          <w:rFonts w:ascii="Arial" w:hAnsi="Arial"/>
        </w:rPr>
        <w:t xml:space="preserve">Participants develop leadership skills </w:t>
      </w:r>
      <w:r w:rsidR="00CC3440">
        <w:rPr>
          <w:rFonts w:ascii="Arial" w:hAnsi="Arial"/>
        </w:rPr>
        <w:t xml:space="preserve">outside of the typical formal leadership </w:t>
      </w:r>
      <w:proofErr w:type="gramStart"/>
      <w:r w:rsidR="00CC3440">
        <w:rPr>
          <w:rFonts w:ascii="Arial" w:hAnsi="Arial"/>
        </w:rPr>
        <w:t>appointments</w:t>
      </w:r>
      <w:r w:rsidRPr="00512836">
        <w:rPr>
          <w:rFonts w:ascii="Arial" w:hAnsi="Arial"/>
        </w:rPr>
        <w:t xml:space="preserve">  and</w:t>
      </w:r>
      <w:proofErr w:type="gramEnd"/>
      <w:r w:rsidRPr="00512836">
        <w:rPr>
          <w:rFonts w:ascii="Arial" w:hAnsi="Arial"/>
        </w:rPr>
        <w:t xml:space="preserve"> also learn on-the-job about working in the larger organization.</w:t>
      </w:r>
    </w:p>
    <w:p w14:paraId="51996DAF" w14:textId="343BCB38" w:rsidR="00DB2146" w:rsidRDefault="00DB2146" w:rsidP="00DB2146">
      <w:pPr>
        <w:pStyle w:val="ListParagraph"/>
        <w:numPr>
          <w:ilvl w:val="0"/>
          <w:numId w:val="1"/>
        </w:numPr>
        <w:rPr>
          <w:rFonts w:ascii="Arial" w:hAnsi="Arial"/>
        </w:rPr>
      </w:pPr>
      <w:r>
        <w:rPr>
          <w:rFonts w:ascii="Arial" w:hAnsi="Arial"/>
        </w:rPr>
        <w:t>Priority is</w:t>
      </w:r>
      <w:r w:rsidRPr="00CC3440">
        <w:rPr>
          <w:rFonts w:ascii="Arial" w:hAnsi="Arial"/>
        </w:rPr>
        <w:t xml:space="preserve"> on ensuring diverse participation, in order to create a pipeline of leadership diversity at UBC. This must be emphasized in nominating </w:t>
      </w:r>
      <w:r w:rsidRPr="000E7BAC">
        <w:rPr>
          <w:rFonts w:ascii="Arial" w:hAnsi="Arial"/>
        </w:rPr>
        <w:t>potential participants, and clearly communicated to those making nominations.</w:t>
      </w:r>
      <w:r w:rsidRPr="00DB2146">
        <w:rPr>
          <w:rFonts w:ascii="Arial" w:hAnsi="Arial"/>
        </w:rPr>
        <w:t xml:space="preserve"> </w:t>
      </w:r>
    </w:p>
    <w:p w14:paraId="37D296C7" w14:textId="3A35042B" w:rsidR="00DB2146" w:rsidRDefault="00DB2146" w:rsidP="00A03EFC">
      <w:pPr>
        <w:pStyle w:val="ListParagraph"/>
        <w:numPr>
          <w:ilvl w:val="0"/>
          <w:numId w:val="1"/>
        </w:numPr>
        <w:rPr>
          <w:rFonts w:ascii="Arial" w:hAnsi="Arial"/>
        </w:rPr>
      </w:pPr>
      <w:r w:rsidRPr="00404829">
        <w:rPr>
          <w:rFonts w:ascii="Arial" w:hAnsi="Arial"/>
        </w:rPr>
        <w:t>Collaboration and consultation are</w:t>
      </w:r>
      <w:r>
        <w:rPr>
          <w:rFonts w:ascii="Arial" w:hAnsi="Arial"/>
        </w:rPr>
        <w:t xml:space="preserve"> combined with mentoring</w:t>
      </w:r>
      <w:r w:rsidRPr="00404829">
        <w:rPr>
          <w:rFonts w:ascii="Arial" w:hAnsi="Arial"/>
        </w:rPr>
        <w:t>, active lea</w:t>
      </w:r>
      <w:r>
        <w:rPr>
          <w:rFonts w:ascii="Arial" w:hAnsi="Arial"/>
        </w:rPr>
        <w:t xml:space="preserve">rning, and </w:t>
      </w:r>
      <w:r w:rsidRPr="00404829">
        <w:rPr>
          <w:rFonts w:ascii="Arial" w:hAnsi="Arial"/>
        </w:rPr>
        <w:t>mutual learning opportunities</w:t>
      </w:r>
      <w:proofErr w:type="gramStart"/>
      <w:r w:rsidRPr="00404829">
        <w:rPr>
          <w:rFonts w:ascii="Arial" w:hAnsi="Arial"/>
        </w:rPr>
        <w:t xml:space="preserve">,  </w:t>
      </w:r>
      <w:r>
        <w:rPr>
          <w:rFonts w:ascii="Arial" w:hAnsi="Arial"/>
        </w:rPr>
        <w:t>D</w:t>
      </w:r>
      <w:r w:rsidRPr="00404829">
        <w:rPr>
          <w:rFonts w:ascii="Arial" w:hAnsi="Arial"/>
        </w:rPr>
        <w:t>iverse</w:t>
      </w:r>
      <w:proofErr w:type="gramEnd"/>
      <w:r w:rsidRPr="00404829">
        <w:rPr>
          <w:rFonts w:ascii="Arial" w:hAnsi="Arial"/>
        </w:rPr>
        <w:t xml:space="preserve"> and collaborative styles of </w:t>
      </w:r>
      <w:proofErr w:type="spellStart"/>
      <w:r w:rsidRPr="00404829">
        <w:rPr>
          <w:rFonts w:ascii="Arial" w:hAnsi="Arial"/>
        </w:rPr>
        <w:t>leadership.are</w:t>
      </w:r>
      <w:proofErr w:type="spellEnd"/>
      <w:r w:rsidRPr="00404829">
        <w:rPr>
          <w:rFonts w:ascii="Arial" w:hAnsi="Arial"/>
        </w:rPr>
        <w:t xml:space="preserve"> developed, learned, and integrated. </w:t>
      </w:r>
    </w:p>
    <w:p w14:paraId="5DEA3CCB" w14:textId="77777777" w:rsidR="00303D64" w:rsidRDefault="00303D64" w:rsidP="00303D64">
      <w:pPr>
        <w:pStyle w:val="ListParagraph"/>
        <w:numPr>
          <w:ilvl w:val="0"/>
          <w:numId w:val="1"/>
        </w:numPr>
        <w:rPr>
          <w:rFonts w:ascii="Arial" w:hAnsi="Arial"/>
        </w:rPr>
      </w:pPr>
      <w:proofErr w:type="gramStart"/>
      <w:r w:rsidRPr="00303D64">
        <w:rPr>
          <w:rFonts w:ascii="Arial" w:hAnsi="Arial"/>
        </w:rPr>
        <w:t>Increased capacity for leadership activity is developed by individuals, cohorts of emerging leaders, and groups within a unit</w:t>
      </w:r>
      <w:proofErr w:type="gramEnd"/>
      <w:r w:rsidRPr="00303D64">
        <w:rPr>
          <w:rFonts w:ascii="Arial" w:hAnsi="Arial"/>
        </w:rPr>
        <w:t>.</w:t>
      </w:r>
    </w:p>
    <w:p w14:paraId="38FB0F5D" w14:textId="74EFEEF2" w:rsidR="00303D64" w:rsidRPr="00303D64" w:rsidRDefault="00303D64" w:rsidP="00303D64">
      <w:pPr>
        <w:pStyle w:val="ListParagraph"/>
        <w:numPr>
          <w:ilvl w:val="0"/>
          <w:numId w:val="1"/>
        </w:numPr>
        <w:rPr>
          <w:rFonts w:ascii="Arial" w:hAnsi="Arial"/>
        </w:rPr>
      </w:pPr>
      <w:r w:rsidRPr="00303D64">
        <w:rPr>
          <w:rFonts w:ascii="Arial" w:hAnsi="Arial"/>
        </w:rPr>
        <w:t>The program is competitive; admittance is seen as an award and an opportunity to develop leadership skills at some time prior to a regular appointment in a formal leadership position.</w:t>
      </w:r>
    </w:p>
    <w:p w14:paraId="128932F6" w14:textId="77777777" w:rsidR="00303D64" w:rsidRPr="00B038A8" w:rsidRDefault="00303D64" w:rsidP="00303D64">
      <w:pPr>
        <w:pStyle w:val="ListParagraph"/>
        <w:numPr>
          <w:ilvl w:val="0"/>
          <w:numId w:val="1"/>
        </w:numPr>
        <w:rPr>
          <w:rFonts w:ascii="Arial" w:hAnsi="Arial"/>
        </w:rPr>
      </w:pPr>
      <w:r w:rsidRPr="00B038A8">
        <w:rPr>
          <w:rFonts w:ascii="Arial" w:hAnsi="Arial"/>
        </w:rPr>
        <w:t xml:space="preserve">It provides Faculties, departments, and UBC offices opportunities to develop leadership capacity and focus (new) talent on key projects, while also building capacity in individuals and cohorts. </w:t>
      </w:r>
    </w:p>
    <w:p w14:paraId="5113E613" w14:textId="77777777" w:rsidR="00303D64" w:rsidRPr="00213080" w:rsidRDefault="00303D64" w:rsidP="00213080">
      <w:pPr>
        <w:pStyle w:val="ListParagraph"/>
        <w:rPr>
          <w:rFonts w:ascii="Arial" w:hAnsi="Arial"/>
        </w:rPr>
      </w:pPr>
    </w:p>
    <w:p w14:paraId="3E8AD08E" w14:textId="77777777" w:rsidR="00F31A81" w:rsidRPr="00FB6618" w:rsidRDefault="00F31A81" w:rsidP="00FB6618">
      <w:pPr>
        <w:rPr>
          <w:rFonts w:ascii="Arial" w:hAnsi="Arial"/>
          <w:b/>
        </w:rPr>
      </w:pPr>
      <w:r w:rsidRPr="00FB6618">
        <w:rPr>
          <w:rFonts w:ascii="Arial" w:hAnsi="Arial"/>
          <w:b/>
        </w:rPr>
        <w:t>Key elements of the program:</w:t>
      </w:r>
    </w:p>
    <w:p w14:paraId="6E6FA270" w14:textId="77777777" w:rsidR="00F31A81" w:rsidRPr="00512836" w:rsidRDefault="00F31A81">
      <w:pPr>
        <w:rPr>
          <w:rFonts w:ascii="Arial" w:hAnsi="Arial"/>
        </w:rPr>
      </w:pPr>
    </w:p>
    <w:p w14:paraId="5BD49A79" w14:textId="28017073" w:rsidR="000C6FC0" w:rsidRPr="005E4BAB" w:rsidRDefault="00F31A81" w:rsidP="005E4BAB">
      <w:pPr>
        <w:pStyle w:val="ListParagraph"/>
        <w:numPr>
          <w:ilvl w:val="0"/>
          <w:numId w:val="2"/>
        </w:numPr>
        <w:rPr>
          <w:rFonts w:ascii="Arial" w:hAnsi="Arial"/>
        </w:rPr>
      </w:pPr>
      <w:r w:rsidRPr="00512836">
        <w:rPr>
          <w:rFonts w:ascii="Arial" w:hAnsi="Arial"/>
        </w:rPr>
        <w:t xml:space="preserve">Participation in the program is </w:t>
      </w:r>
      <w:r w:rsidR="00C76CFD" w:rsidRPr="00512836">
        <w:rPr>
          <w:rFonts w:ascii="Arial" w:hAnsi="Arial"/>
        </w:rPr>
        <w:t xml:space="preserve">competitive. </w:t>
      </w:r>
      <w:r w:rsidR="00261D00" w:rsidRPr="00512836">
        <w:rPr>
          <w:rFonts w:ascii="Arial" w:hAnsi="Arial"/>
        </w:rPr>
        <w:t xml:space="preserve"> Access is</w:t>
      </w:r>
      <w:r w:rsidR="00C76CFD" w:rsidRPr="00512836">
        <w:rPr>
          <w:rFonts w:ascii="Arial" w:hAnsi="Arial"/>
        </w:rPr>
        <w:t xml:space="preserve"> </w:t>
      </w:r>
      <w:r w:rsidR="00261D00" w:rsidRPr="00512836">
        <w:rPr>
          <w:rFonts w:ascii="Arial" w:hAnsi="Arial"/>
        </w:rPr>
        <w:t>through self-nominations or nominations by others. Applications</w:t>
      </w:r>
      <w:r w:rsidRPr="00512836">
        <w:rPr>
          <w:rFonts w:ascii="Arial" w:hAnsi="Arial"/>
        </w:rPr>
        <w:t xml:space="preserve"> </w:t>
      </w:r>
      <w:r w:rsidR="00261D00" w:rsidRPr="00512836">
        <w:rPr>
          <w:rFonts w:ascii="Arial" w:hAnsi="Arial"/>
        </w:rPr>
        <w:t>require CV, brief rationale, and</w:t>
      </w:r>
      <w:r w:rsidR="008061F7" w:rsidRPr="00512836">
        <w:rPr>
          <w:rFonts w:ascii="Arial" w:hAnsi="Arial"/>
        </w:rPr>
        <w:t xml:space="preserve"> 2 references</w:t>
      </w:r>
      <w:r w:rsidR="00C76CFD" w:rsidRPr="00512836">
        <w:rPr>
          <w:rFonts w:ascii="Arial" w:hAnsi="Arial"/>
        </w:rPr>
        <w:t>.</w:t>
      </w:r>
      <w:r w:rsidR="008B2C7C">
        <w:rPr>
          <w:rFonts w:ascii="Arial" w:hAnsi="Arial"/>
        </w:rPr>
        <w:t xml:space="preserve">  Encourage </w:t>
      </w:r>
      <w:r w:rsidR="00B038A8">
        <w:rPr>
          <w:rFonts w:ascii="Arial" w:hAnsi="Arial"/>
        </w:rPr>
        <w:t>senior leaders</w:t>
      </w:r>
      <w:r w:rsidR="008B2C7C">
        <w:rPr>
          <w:rFonts w:ascii="Arial" w:hAnsi="Arial"/>
        </w:rPr>
        <w:t xml:space="preserve"> to mentor, </w:t>
      </w:r>
      <w:r w:rsidR="00B038A8">
        <w:rPr>
          <w:rFonts w:ascii="Arial" w:hAnsi="Arial"/>
        </w:rPr>
        <w:t>encourage,</w:t>
      </w:r>
      <w:r w:rsidR="008B2C7C">
        <w:rPr>
          <w:rFonts w:ascii="Arial" w:hAnsi="Arial"/>
        </w:rPr>
        <w:t xml:space="preserve"> and nominate applicants</w:t>
      </w:r>
      <w:r w:rsidR="00404829">
        <w:rPr>
          <w:rFonts w:ascii="Arial" w:hAnsi="Arial"/>
        </w:rPr>
        <w:t>, particularly from diverse groups.</w:t>
      </w:r>
    </w:p>
    <w:p w14:paraId="04EB95AC" w14:textId="5A43AA44" w:rsidR="00F31A81" w:rsidRPr="005E4BAB" w:rsidRDefault="000C6FC0" w:rsidP="005E4BAB">
      <w:pPr>
        <w:pStyle w:val="ListParagraph"/>
        <w:numPr>
          <w:ilvl w:val="0"/>
          <w:numId w:val="2"/>
        </w:numPr>
        <w:rPr>
          <w:rFonts w:ascii="Arial" w:hAnsi="Arial"/>
        </w:rPr>
      </w:pPr>
      <w:r w:rsidRPr="00512836">
        <w:rPr>
          <w:rFonts w:ascii="Arial" w:hAnsi="Arial"/>
        </w:rPr>
        <w:t>Participants commit to participating in leadership modules</w:t>
      </w:r>
      <w:r w:rsidR="00404829">
        <w:rPr>
          <w:rFonts w:ascii="Arial" w:hAnsi="Arial"/>
        </w:rPr>
        <w:t xml:space="preserve"> (e.g. certain modules accessible through ALDP)</w:t>
      </w:r>
      <w:r w:rsidR="008B2C7C">
        <w:rPr>
          <w:rFonts w:ascii="Arial" w:hAnsi="Arial"/>
        </w:rPr>
        <w:t xml:space="preserve"> </w:t>
      </w:r>
      <w:r w:rsidRPr="00512836">
        <w:rPr>
          <w:rFonts w:ascii="Arial" w:hAnsi="Arial"/>
        </w:rPr>
        <w:t xml:space="preserve">and “on-the-job” experience opportunities.  For the latter, they will </w:t>
      </w:r>
      <w:r w:rsidR="00404829">
        <w:rPr>
          <w:rFonts w:ascii="Arial" w:hAnsi="Arial"/>
        </w:rPr>
        <w:t>work with a</w:t>
      </w:r>
      <w:r w:rsidRPr="00512836">
        <w:rPr>
          <w:rFonts w:ascii="Arial" w:hAnsi="Arial"/>
        </w:rPr>
        <w:t xml:space="preserve"> particular formal leadership position, and take on specific responsibilities </w:t>
      </w:r>
      <w:r w:rsidR="00037BE5">
        <w:rPr>
          <w:rFonts w:ascii="Arial" w:hAnsi="Arial"/>
        </w:rPr>
        <w:t>from the</w:t>
      </w:r>
      <w:r w:rsidRPr="00512836">
        <w:rPr>
          <w:rFonts w:ascii="Arial" w:hAnsi="Arial"/>
        </w:rPr>
        <w:t xml:space="preserve"> portfolio</w:t>
      </w:r>
      <w:r w:rsidR="00037BE5">
        <w:rPr>
          <w:rFonts w:ascii="Arial" w:hAnsi="Arial"/>
        </w:rPr>
        <w:t xml:space="preserve"> through mutual agreement, </w:t>
      </w:r>
      <w:r w:rsidR="00404829">
        <w:rPr>
          <w:rFonts w:ascii="Arial" w:hAnsi="Arial"/>
        </w:rPr>
        <w:t>collaboration</w:t>
      </w:r>
      <w:r w:rsidR="00037BE5">
        <w:rPr>
          <w:rFonts w:ascii="Arial" w:hAnsi="Arial"/>
        </w:rPr>
        <w:t>,</w:t>
      </w:r>
      <w:r w:rsidR="00404829">
        <w:rPr>
          <w:rFonts w:ascii="Arial" w:hAnsi="Arial"/>
        </w:rPr>
        <w:t xml:space="preserve"> and mentoring.</w:t>
      </w:r>
    </w:p>
    <w:p w14:paraId="36B72F7B" w14:textId="2381BC60" w:rsidR="00A03EFC" w:rsidRPr="005E4BAB" w:rsidRDefault="00F31A81" w:rsidP="005E4BAB">
      <w:pPr>
        <w:pStyle w:val="ListParagraph"/>
        <w:numPr>
          <w:ilvl w:val="0"/>
          <w:numId w:val="2"/>
        </w:numPr>
        <w:rPr>
          <w:rFonts w:ascii="Arial" w:hAnsi="Arial"/>
        </w:rPr>
      </w:pPr>
      <w:r w:rsidRPr="00512836">
        <w:rPr>
          <w:rFonts w:ascii="Arial" w:hAnsi="Arial"/>
        </w:rPr>
        <w:t>Faculties/Units/UBC offices propose areas for “on-the-job”</w:t>
      </w:r>
      <w:r w:rsidR="00512836" w:rsidRPr="00512836">
        <w:rPr>
          <w:rFonts w:ascii="Arial" w:hAnsi="Arial"/>
        </w:rPr>
        <w:t xml:space="preserve"> </w:t>
      </w:r>
      <w:r w:rsidRPr="00512836">
        <w:rPr>
          <w:rFonts w:ascii="Arial" w:hAnsi="Arial"/>
        </w:rPr>
        <w:t>leadership</w:t>
      </w:r>
      <w:r w:rsidR="00512836" w:rsidRPr="00512836">
        <w:rPr>
          <w:rFonts w:ascii="Arial" w:hAnsi="Arial"/>
        </w:rPr>
        <w:t xml:space="preserve"> experience</w:t>
      </w:r>
      <w:r w:rsidR="00037BE5">
        <w:rPr>
          <w:rFonts w:ascii="Arial" w:hAnsi="Arial"/>
        </w:rPr>
        <w:t xml:space="preserve"> that are mutually beneficial to the participants and the units involved. Individual are mentored while</w:t>
      </w:r>
      <w:r w:rsidRPr="00512836">
        <w:rPr>
          <w:rFonts w:ascii="Arial" w:hAnsi="Arial"/>
        </w:rPr>
        <w:t xml:space="preserve"> </w:t>
      </w:r>
      <w:r w:rsidR="00037BE5">
        <w:rPr>
          <w:rFonts w:ascii="Arial" w:hAnsi="Arial"/>
        </w:rPr>
        <w:t>gaining relevant experience</w:t>
      </w:r>
      <w:r w:rsidR="00942E74">
        <w:rPr>
          <w:rFonts w:ascii="Arial" w:hAnsi="Arial"/>
        </w:rPr>
        <w:t>,</w:t>
      </w:r>
      <w:r w:rsidR="00037BE5">
        <w:rPr>
          <w:rFonts w:ascii="Arial" w:hAnsi="Arial"/>
        </w:rPr>
        <w:t xml:space="preserve"> and Faculties and units create opportunities for</w:t>
      </w:r>
      <w:r w:rsidR="00942E74">
        <w:rPr>
          <w:rFonts w:ascii="Arial" w:hAnsi="Arial"/>
        </w:rPr>
        <w:t xml:space="preserve"> succession planning</w:t>
      </w:r>
      <w:r w:rsidR="00037BE5">
        <w:rPr>
          <w:rFonts w:ascii="Arial" w:hAnsi="Arial"/>
        </w:rPr>
        <w:t xml:space="preserve"> </w:t>
      </w:r>
      <w:proofErr w:type="gramStart"/>
      <w:r w:rsidR="00037BE5">
        <w:rPr>
          <w:rFonts w:ascii="Arial" w:hAnsi="Arial"/>
        </w:rPr>
        <w:t>and</w:t>
      </w:r>
      <w:r w:rsidRPr="00512836">
        <w:rPr>
          <w:rFonts w:ascii="Arial" w:hAnsi="Arial"/>
        </w:rPr>
        <w:t xml:space="preserve">  accomplishing</w:t>
      </w:r>
      <w:proofErr w:type="gramEnd"/>
      <w:r w:rsidRPr="00512836">
        <w:rPr>
          <w:rFonts w:ascii="Arial" w:hAnsi="Arial"/>
        </w:rPr>
        <w:t xml:space="preserve"> clear outcomes that meet academic objectives</w:t>
      </w:r>
      <w:r w:rsidR="000C6FC0" w:rsidRPr="00512836">
        <w:rPr>
          <w:rFonts w:ascii="Arial" w:hAnsi="Arial"/>
        </w:rPr>
        <w:t>.</w:t>
      </w:r>
      <w:r w:rsidR="00512836" w:rsidRPr="00512836">
        <w:rPr>
          <w:rFonts w:ascii="Arial" w:hAnsi="Arial"/>
        </w:rPr>
        <w:t xml:space="preserve">  </w:t>
      </w:r>
    </w:p>
    <w:p w14:paraId="23907BBD" w14:textId="6D68DFC7" w:rsidR="00C76CFD" w:rsidRPr="00CB0389" w:rsidRDefault="00A03EFC" w:rsidP="00CB0389">
      <w:pPr>
        <w:pStyle w:val="ListParagraph"/>
        <w:numPr>
          <w:ilvl w:val="0"/>
          <w:numId w:val="2"/>
        </w:numPr>
        <w:rPr>
          <w:rFonts w:ascii="Arial" w:hAnsi="Arial"/>
        </w:rPr>
      </w:pPr>
      <w:r>
        <w:rPr>
          <w:rFonts w:ascii="Arial" w:hAnsi="Arial"/>
        </w:rPr>
        <w:t xml:space="preserve">Participants are connected with a cohort also involved in the program. </w:t>
      </w:r>
      <w:proofErr w:type="gramStart"/>
      <w:r>
        <w:rPr>
          <w:rFonts w:ascii="Arial" w:hAnsi="Arial"/>
        </w:rPr>
        <w:t>leadership</w:t>
      </w:r>
      <w:proofErr w:type="gramEnd"/>
      <w:r>
        <w:rPr>
          <w:rFonts w:ascii="Arial" w:hAnsi="Arial"/>
        </w:rPr>
        <w:t xml:space="preserve"> activities, providing a peer community in which to share experiences. Alumni of the program are also connected with new cohorts.</w:t>
      </w:r>
    </w:p>
    <w:p w14:paraId="6F784AB7" w14:textId="77665870" w:rsidR="00512836" w:rsidRPr="005E4BAB" w:rsidRDefault="00C76CFD" w:rsidP="005E4BAB">
      <w:pPr>
        <w:pStyle w:val="ListParagraph"/>
        <w:numPr>
          <w:ilvl w:val="0"/>
          <w:numId w:val="2"/>
        </w:numPr>
        <w:rPr>
          <w:rFonts w:ascii="Arial" w:hAnsi="Arial"/>
        </w:rPr>
      </w:pPr>
      <w:r w:rsidRPr="00512836">
        <w:rPr>
          <w:rFonts w:ascii="Arial" w:hAnsi="Arial"/>
        </w:rPr>
        <w:lastRenderedPageBreak/>
        <w:t xml:space="preserve">Participants are encouraged to connect with proposed </w:t>
      </w:r>
      <w:r w:rsidR="00037BE5">
        <w:rPr>
          <w:rFonts w:ascii="Arial" w:hAnsi="Arial"/>
        </w:rPr>
        <w:t>opportunities within a Faculty or unit</w:t>
      </w:r>
      <w:r w:rsidRPr="00512836">
        <w:rPr>
          <w:rFonts w:ascii="Arial" w:hAnsi="Arial"/>
        </w:rPr>
        <w:t>, b</w:t>
      </w:r>
      <w:r w:rsidR="000C6FC0" w:rsidRPr="00512836">
        <w:rPr>
          <w:rFonts w:ascii="Arial" w:hAnsi="Arial"/>
        </w:rPr>
        <w:t>ut</w:t>
      </w:r>
      <w:r w:rsidR="00037BE5">
        <w:rPr>
          <w:rFonts w:ascii="Arial" w:hAnsi="Arial"/>
        </w:rPr>
        <w:t xml:space="preserve"> they</w:t>
      </w:r>
      <w:r w:rsidR="000C6FC0" w:rsidRPr="00512836">
        <w:rPr>
          <w:rFonts w:ascii="Arial" w:hAnsi="Arial"/>
        </w:rPr>
        <w:t xml:space="preserve"> may also propose their own, and</w:t>
      </w:r>
      <w:r w:rsidRPr="00512836">
        <w:rPr>
          <w:rFonts w:ascii="Arial" w:hAnsi="Arial"/>
        </w:rPr>
        <w:t xml:space="preserve"> get Faculty/department </w:t>
      </w:r>
      <w:r w:rsidR="00037BE5">
        <w:rPr>
          <w:rFonts w:ascii="Arial" w:hAnsi="Arial"/>
        </w:rPr>
        <w:t>interest</w:t>
      </w:r>
      <w:r w:rsidRPr="00512836">
        <w:rPr>
          <w:rFonts w:ascii="Arial" w:hAnsi="Arial"/>
        </w:rPr>
        <w:t>.</w:t>
      </w:r>
    </w:p>
    <w:p w14:paraId="0234A9DC" w14:textId="2C5BBA86" w:rsidR="00951C3F" w:rsidRPr="005E4BAB" w:rsidRDefault="00512836" w:rsidP="005E4BAB">
      <w:pPr>
        <w:pStyle w:val="ListParagraph"/>
        <w:numPr>
          <w:ilvl w:val="0"/>
          <w:numId w:val="2"/>
        </w:numPr>
        <w:rPr>
          <w:rFonts w:ascii="Arial" w:hAnsi="Arial"/>
        </w:rPr>
      </w:pPr>
      <w:r w:rsidRPr="00512836">
        <w:rPr>
          <w:rFonts w:ascii="Arial" w:hAnsi="Arial"/>
        </w:rPr>
        <w:t>Resources</w:t>
      </w:r>
      <w:r w:rsidR="00BF5620">
        <w:rPr>
          <w:rFonts w:ascii="Arial" w:hAnsi="Arial"/>
        </w:rPr>
        <w:t xml:space="preserve"> and/or in-kind contributions</w:t>
      </w:r>
      <w:r w:rsidRPr="00512836">
        <w:rPr>
          <w:rFonts w:ascii="Arial" w:hAnsi="Arial"/>
        </w:rPr>
        <w:t xml:space="preserve"> to support the program come from participating units/Faculties, with matching from central leadership funds.</w:t>
      </w:r>
    </w:p>
    <w:p w14:paraId="0BC0A8F9" w14:textId="345CC26C" w:rsidR="00DB2146" w:rsidRDefault="00951C3F" w:rsidP="00213080">
      <w:pPr>
        <w:pStyle w:val="ListParagraph"/>
        <w:numPr>
          <w:ilvl w:val="0"/>
          <w:numId w:val="2"/>
        </w:numPr>
        <w:rPr>
          <w:rFonts w:ascii="Arial" w:hAnsi="Arial"/>
        </w:rPr>
      </w:pPr>
      <w:r w:rsidRPr="00DB2146">
        <w:rPr>
          <w:rFonts w:ascii="Arial" w:hAnsi="Arial"/>
        </w:rPr>
        <w:t>Formal recognition of program participation as part of CV/activity reports</w:t>
      </w:r>
      <w:r w:rsidR="00037BE5">
        <w:rPr>
          <w:rFonts w:ascii="Arial" w:hAnsi="Arial"/>
        </w:rPr>
        <w:t>,</w:t>
      </w:r>
      <w:r w:rsidRPr="00DB2146">
        <w:rPr>
          <w:rFonts w:ascii="Arial" w:hAnsi="Arial"/>
        </w:rPr>
        <w:t xml:space="preserve"> </w:t>
      </w:r>
      <w:r w:rsidR="00CD27E8" w:rsidRPr="00DB2146">
        <w:rPr>
          <w:rFonts w:ascii="Arial" w:hAnsi="Arial"/>
        </w:rPr>
        <w:t>includ</w:t>
      </w:r>
      <w:r w:rsidR="00DB2146" w:rsidRPr="00DB2146">
        <w:rPr>
          <w:rFonts w:ascii="Arial" w:hAnsi="Arial"/>
        </w:rPr>
        <w:t>ing</w:t>
      </w:r>
      <w:r w:rsidR="00037BE5">
        <w:rPr>
          <w:rFonts w:ascii="Arial" w:hAnsi="Arial"/>
        </w:rPr>
        <w:t xml:space="preserve"> recognition of</w:t>
      </w:r>
      <w:r w:rsidR="00CD27E8" w:rsidRPr="00DB2146">
        <w:rPr>
          <w:rFonts w:ascii="Arial" w:hAnsi="Arial"/>
        </w:rPr>
        <w:t xml:space="preserve"> mentors</w:t>
      </w:r>
      <w:r w:rsidR="00037BE5">
        <w:rPr>
          <w:rFonts w:ascii="Arial" w:hAnsi="Arial"/>
        </w:rPr>
        <w:t xml:space="preserve"> and </w:t>
      </w:r>
      <w:r w:rsidR="00DB2146">
        <w:rPr>
          <w:rFonts w:ascii="Arial" w:hAnsi="Arial"/>
        </w:rPr>
        <w:t>coaches.</w:t>
      </w:r>
    </w:p>
    <w:p w14:paraId="76B41965" w14:textId="77777777" w:rsidR="00F31A81" w:rsidRPr="00DB2146" w:rsidRDefault="00F31A81" w:rsidP="00DB2146"/>
    <w:p w14:paraId="763F3F4F" w14:textId="7B979A32" w:rsidR="00F31A81" w:rsidRPr="00512836" w:rsidRDefault="00D207B9">
      <w:pPr>
        <w:rPr>
          <w:rFonts w:ascii="Arial" w:hAnsi="Arial"/>
          <w:b/>
        </w:rPr>
      </w:pPr>
      <w:r>
        <w:rPr>
          <w:rFonts w:ascii="Arial" w:hAnsi="Arial"/>
          <w:b/>
        </w:rPr>
        <w:t>Benefits and s</w:t>
      </w:r>
      <w:r w:rsidR="00762105">
        <w:rPr>
          <w:rFonts w:ascii="Arial" w:hAnsi="Arial"/>
          <w:b/>
        </w:rPr>
        <w:t>trategic elements</w:t>
      </w:r>
      <w:r w:rsidR="007A2E87">
        <w:rPr>
          <w:rFonts w:ascii="Arial" w:hAnsi="Arial"/>
          <w:b/>
        </w:rPr>
        <w:t>:</w:t>
      </w:r>
    </w:p>
    <w:p w14:paraId="3C3010A6" w14:textId="11A90753" w:rsidR="00713DD4" w:rsidRPr="00512836" w:rsidRDefault="00713DD4">
      <w:pPr>
        <w:rPr>
          <w:rFonts w:ascii="Arial" w:hAnsi="Arial"/>
        </w:rPr>
      </w:pPr>
    </w:p>
    <w:p w14:paraId="05A3475B" w14:textId="5CD73558" w:rsidR="00C76CFD" w:rsidRPr="00512836" w:rsidRDefault="007A2E87">
      <w:pPr>
        <w:rPr>
          <w:rFonts w:ascii="Arial" w:hAnsi="Arial"/>
        </w:rPr>
      </w:pPr>
      <w:r>
        <w:rPr>
          <w:rFonts w:ascii="Arial" w:hAnsi="Arial"/>
        </w:rPr>
        <w:t>1</w:t>
      </w:r>
      <w:r w:rsidR="00F31A81" w:rsidRPr="00512836">
        <w:rPr>
          <w:rFonts w:ascii="Arial" w:hAnsi="Arial"/>
        </w:rPr>
        <w:t xml:space="preserve">. </w:t>
      </w:r>
      <w:r w:rsidR="00C76CFD" w:rsidRPr="00512836">
        <w:rPr>
          <w:rFonts w:ascii="Arial" w:hAnsi="Arial"/>
        </w:rPr>
        <w:t>Provides Faculties, units, or UBC-level offices with</w:t>
      </w:r>
      <w:r w:rsidR="00F31A81" w:rsidRPr="00512836">
        <w:rPr>
          <w:rFonts w:ascii="Arial" w:hAnsi="Arial"/>
        </w:rPr>
        <w:t xml:space="preserve"> opportunities</w:t>
      </w:r>
      <w:r w:rsidR="00942E74">
        <w:rPr>
          <w:rFonts w:ascii="Arial" w:hAnsi="Arial"/>
        </w:rPr>
        <w:t xml:space="preserve"> for succession planning as well as</w:t>
      </w:r>
      <w:r w:rsidR="00F31A81" w:rsidRPr="00512836">
        <w:rPr>
          <w:rFonts w:ascii="Arial" w:hAnsi="Arial"/>
        </w:rPr>
        <w:t xml:space="preserve"> </w:t>
      </w:r>
      <w:r w:rsidR="00C76CFD" w:rsidRPr="00512836">
        <w:rPr>
          <w:rFonts w:ascii="Arial" w:hAnsi="Arial"/>
        </w:rPr>
        <w:t>targeted</w:t>
      </w:r>
      <w:r w:rsidR="00F31A81" w:rsidRPr="00512836">
        <w:rPr>
          <w:rFonts w:ascii="Arial" w:hAnsi="Arial"/>
        </w:rPr>
        <w:t xml:space="preserve"> </w:t>
      </w:r>
      <w:r w:rsidR="00C76CFD" w:rsidRPr="00512836">
        <w:rPr>
          <w:rFonts w:ascii="Arial" w:hAnsi="Arial"/>
        </w:rPr>
        <w:t>support</w:t>
      </w:r>
      <w:r w:rsidR="00512836">
        <w:rPr>
          <w:rFonts w:ascii="Arial" w:hAnsi="Arial"/>
        </w:rPr>
        <w:t xml:space="preserve"> and attention</w:t>
      </w:r>
      <w:r w:rsidR="00C76CFD" w:rsidRPr="00512836">
        <w:rPr>
          <w:rFonts w:ascii="Arial" w:hAnsi="Arial"/>
        </w:rPr>
        <w:t xml:space="preserve"> for strategic projects</w:t>
      </w:r>
      <w:r w:rsidR="00512836">
        <w:rPr>
          <w:rFonts w:ascii="Arial" w:hAnsi="Arial"/>
        </w:rPr>
        <w:t>.</w:t>
      </w:r>
      <w:r>
        <w:rPr>
          <w:rFonts w:ascii="Arial" w:hAnsi="Arial"/>
        </w:rPr>
        <w:t xml:space="preserve"> Provides additional capacity for various portfolios.</w:t>
      </w:r>
    </w:p>
    <w:p w14:paraId="63F528BA" w14:textId="77777777" w:rsidR="00F31A81" w:rsidRPr="00512836" w:rsidRDefault="00F31A81">
      <w:pPr>
        <w:rPr>
          <w:rFonts w:ascii="Arial" w:hAnsi="Arial"/>
        </w:rPr>
      </w:pPr>
    </w:p>
    <w:p w14:paraId="0F5F5911" w14:textId="4AA2D07C" w:rsidR="007A2E87" w:rsidRDefault="007A2E87">
      <w:pPr>
        <w:rPr>
          <w:rFonts w:ascii="Arial" w:hAnsi="Arial"/>
        </w:rPr>
      </w:pPr>
      <w:r>
        <w:rPr>
          <w:rFonts w:ascii="Arial" w:hAnsi="Arial"/>
        </w:rPr>
        <w:t>2</w:t>
      </w:r>
      <w:r w:rsidR="00F31A81" w:rsidRPr="00512836">
        <w:rPr>
          <w:rFonts w:ascii="Arial" w:hAnsi="Arial"/>
        </w:rPr>
        <w:t xml:space="preserve">. </w:t>
      </w:r>
      <w:r w:rsidR="00512836">
        <w:rPr>
          <w:rFonts w:ascii="Arial" w:hAnsi="Arial"/>
        </w:rPr>
        <w:t xml:space="preserve">Participants will learn from those already in the job, </w:t>
      </w:r>
      <w:r>
        <w:rPr>
          <w:rFonts w:ascii="Arial" w:hAnsi="Arial"/>
        </w:rPr>
        <w:t>will gain</w:t>
      </w:r>
      <w:r w:rsidR="00A03EFC">
        <w:rPr>
          <w:rFonts w:ascii="Arial" w:hAnsi="Arial"/>
        </w:rPr>
        <w:t xml:space="preserve"> valuable and relevant</w:t>
      </w:r>
      <w:r>
        <w:rPr>
          <w:rFonts w:ascii="Arial" w:hAnsi="Arial"/>
        </w:rPr>
        <w:t xml:space="preserve"> experience in a broader range of activities, will gain a broader perspective, and expand their skills</w:t>
      </w:r>
      <w:r w:rsidR="00A03EFC">
        <w:rPr>
          <w:rFonts w:ascii="Arial" w:hAnsi="Arial"/>
        </w:rPr>
        <w:t xml:space="preserve">, </w:t>
      </w:r>
      <w:r>
        <w:rPr>
          <w:rFonts w:ascii="Arial" w:hAnsi="Arial"/>
        </w:rPr>
        <w:t>experience</w:t>
      </w:r>
      <w:r w:rsidR="00A03EFC">
        <w:rPr>
          <w:rFonts w:ascii="Arial" w:hAnsi="Arial"/>
        </w:rPr>
        <w:t>, and leadership capacity in general.</w:t>
      </w:r>
    </w:p>
    <w:p w14:paraId="13F715AD" w14:textId="77777777" w:rsidR="007A2E87" w:rsidRDefault="007A2E87">
      <w:pPr>
        <w:rPr>
          <w:rFonts w:ascii="Arial" w:hAnsi="Arial"/>
        </w:rPr>
      </w:pPr>
    </w:p>
    <w:p w14:paraId="4F284A07" w14:textId="299BAB59" w:rsidR="00F31A81" w:rsidRDefault="007A2E87">
      <w:pPr>
        <w:rPr>
          <w:rFonts w:ascii="Arial" w:hAnsi="Arial"/>
        </w:rPr>
      </w:pPr>
      <w:r>
        <w:rPr>
          <w:rFonts w:ascii="Arial" w:hAnsi="Arial"/>
        </w:rPr>
        <w:t>3</w:t>
      </w:r>
      <w:r w:rsidRPr="00512836">
        <w:rPr>
          <w:rFonts w:ascii="Arial" w:hAnsi="Arial"/>
        </w:rPr>
        <w:t xml:space="preserve">. </w:t>
      </w:r>
      <w:r>
        <w:rPr>
          <w:rFonts w:ascii="Arial" w:hAnsi="Arial"/>
        </w:rPr>
        <w:t>Program is c</w:t>
      </w:r>
      <w:r w:rsidRPr="00512836">
        <w:rPr>
          <w:rFonts w:ascii="Arial" w:hAnsi="Arial"/>
        </w:rPr>
        <w:t>oordinate</w:t>
      </w:r>
      <w:r>
        <w:rPr>
          <w:rFonts w:ascii="Arial" w:hAnsi="Arial"/>
        </w:rPr>
        <w:t>d</w:t>
      </w:r>
      <w:r w:rsidRPr="00512836">
        <w:rPr>
          <w:rFonts w:ascii="Arial" w:hAnsi="Arial"/>
        </w:rPr>
        <w:t xml:space="preserve"> with existing </w:t>
      </w:r>
      <w:r>
        <w:rPr>
          <w:rFonts w:ascii="Arial" w:hAnsi="Arial"/>
        </w:rPr>
        <w:t xml:space="preserve">elements in </w:t>
      </w:r>
      <w:r w:rsidRPr="00512836">
        <w:rPr>
          <w:rFonts w:ascii="Arial" w:hAnsi="Arial"/>
        </w:rPr>
        <w:t>ALDP or other leadership programs</w:t>
      </w:r>
      <w:r>
        <w:rPr>
          <w:rFonts w:ascii="Arial" w:hAnsi="Arial"/>
        </w:rPr>
        <w:t xml:space="preserve"> for access to leadership modules</w:t>
      </w:r>
      <w:r w:rsidR="00A03EFC">
        <w:rPr>
          <w:rFonts w:ascii="Arial" w:hAnsi="Arial"/>
        </w:rPr>
        <w:t>.</w:t>
      </w:r>
    </w:p>
    <w:p w14:paraId="5DE36C08" w14:textId="77777777" w:rsidR="00333AF1" w:rsidRDefault="00333AF1">
      <w:pPr>
        <w:rPr>
          <w:rFonts w:ascii="Arial" w:hAnsi="Arial"/>
        </w:rPr>
      </w:pPr>
    </w:p>
    <w:p w14:paraId="18B2FEBF" w14:textId="3FE7C956" w:rsidR="00057BE1" w:rsidRDefault="00333AF1" w:rsidP="007A2E87">
      <w:pPr>
        <w:rPr>
          <w:rFonts w:ascii="Arial" w:hAnsi="Arial"/>
        </w:rPr>
      </w:pPr>
      <w:r>
        <w:rPr>
          <w:rFonts w:ascii="Arial" w:hAnsi="Arial"/>
        </w:rPr>
        <w:t>4. Provides opportunities for multi-faceted innovation:  innovative leadership development,</w:t>
      </w:r>
      <w:r w:rsidR="007A2E87">
        <w:rPr>
          <w:rFonts w:ascii="Arial" w:hAnsi="Arial"/>
        </w:rPr>
        <w:t xml:space="preserve"> and</w:t>
      </w:r>
      <w:r>
        <w:rPr>
          <w:rFonts w:ascii="Arial" w:hAnsi="Arial"/>
        </w:rPr>
        <w:t xml:space="preserve"> </w:t>
      </w:r>
      <w:r w:rsidR="007A2E87">
        <w:rPr>
          <w:rFonts w:ascii="Arial" w:hAnsi="Arial"/>
        </w:rPr>
        <w:t>connection</w:t>
      </w:r>
      <w:r w:rsidR="00EB0FBA">
        <w:rPr>
          <w:rFonts w:ascii="Arial" w:hAnsi="Arial"/>
        </w:rPr>
        <w:t xml:space="preserve"> to </w:t>
      </w:r>
      <w:r w:rsidR="007A2E87">
        <w:rPr>
          <w:rFonts w:ascii="Arial" w:hAnsi="Arial"/>
        </w:rPr>
        <w:t xml:space="preserve">other </w:t>
      </w:r>
      <w:r w:rsidR="00057BE1">
        <w:rPr>
          <w:rFonts w:ascii="Arial" w:hAnsi="Arial"/>
        </w:rPr>
        <w:t xml:space="preserve">areas of innovation </w:t>
      </w:r>
      <w:r w:rsidR="00EB0FBA">
        <w:rPr>
          <w:rFonts w:ascii="Arial" w:hAnsi="Arial"/>
        </w:rPr>
        <w:t xml:space="preserve">- </w:t>
      </w:r>
      <w:r w:rsidR="00057BE1">
        <w:rPr>
          <w:rFonts w:ascii="Arial" w:hAnsi="Arial"/>
        </w:rPr>
        <w:t xml:space="preserve">student learning, </w:t>
      </w:r>
      <w:r w:rsidR="00EB0FBA">
        <w:rPr>
          <w:rFonts w:ascii="Arial" w:hAnsi="Arial"/>
        </w:rPr>
        <w:t xml:space="preserve">research connections and </w:t>
      </w:r>
      <w:r w:rsidR="00057BE1">
        <w:rPr>
          <w:rFonts w:ascii="Arial" w:hAnsi="Arial"/>
        </w:rPr>
        <w:t xml:space="preserve">funding opportunities, </w:t>
      </w:r>
      <w:r w:rsidR="00EB0FBA">
        <w:rPr>
          <w:rFonts w:ascii="Arial" w:hAnsi="Arial"/>
        </w:rPr>
        <w:t xml:space="preserve">collaborations, </w:t>
      </w:r>
      <w:proofErr w:type="gramStart"/>
      <w:r w:rsidR="00EB0FBA">
        <w:rPr>
          <w:rFonts w:ascii="Arial" w:hAnsi="Arial"/>
        </w:rPr>
        <w:t>external</w:t>
      </w:r>
      <w:proofErr w:type="gramEnd"/>
      <w:r w:rsidR="00EB0FBA">
        <w:rPr>
          <w:rFonts w:ascii="Arial" w:hAnsi="Arial"/>
        </w:rPr>
        <w:t xml:space="preserve"> connections</w:t>
      </w:r>
    </w:p>
    <w:p w14:paraId="06B1B9B2" w14:textId="77777777" w:rsidR="004F1E90" w:rsidRDefault="004F1E90" w:rsidP="00333AF1">
      <w:pPr>
        <w:rPr>
          <w:rFonts w:ascii="Arial" w:hAnsi="Arial"/>
        </w:rPr>
      </w:pPr>
    </w:p>
    <w:p w14:paraId="13C8BA36" w14:textId="77777777" w:rsidR="00F31A81" w:rsidRPr="00512836" w:rsidRDefault="00512836">
      <w:pPr>
        <w:rPr>
          <w:rFonts w:ascii="Arial" w:hAnsi="Arial"/>
          <w:b/>
          <w:u w:val="single"/>
        </w:rPr>
      </w:pPr>
      <w:r w:rsidRPr="00512836">
        <w:rPr>
          <w:rFonts w:ascii="Arial" w:hAnsi="Arial"/>
          <w:b/>
          <w:u w:val="single"/>
        </w:rPr>
        <w:t>Program Details</w:t>
      </w:r>
    </w:p>
    <w:p w14:paraId="169C779F" w14:textId="77777777" w:rsidR="00512836" w:rsidRDefault="00512836">
      <w:pPr>
        <w:rPr>
          <w:rFonts w:ascii="Arial" w:hAnsi="Arial"/>
        </w:rPr>
      </w:pPr>
    </w:p>
    <w:p w14:paraId="0BA5DC9E" w14:textId="6927790A" w:rsidR="00F31A81" w:rsidRPr="00512836" w:rsidRDefault="00F31A81">
      <w:pPr>
        <w:rPr>
          <w:rFonts w:ascii="Arial" w:hAnsi="Arial"/>
          <w:b/>
        </w:rPr>
      </w:pPr>
      <w:r w:rsidRPr="00512836">
        <w:rPr>
          <w:rFonts w:ascii="Arial" w:hAnsi="Arial"/>
          <w:b/>
        </w:rPr>
        <w:t>Modules</w:t>
      </w:r>
      <w:r w:rsidR="004F1E90">
        <w:rPr>
          <w:rFonts w:ascii="Arial" w:hAnsi="Arial"/>
          <w:b/>
        </w:rPr>
        <w:t xml:space="preserve"> and</w:t>
      </w:r>
      <w:r w:rsidR="007A2E87">
        <w:rPr>
          <w:rFonts w:ascii="Arial" w:hAnsi="Arial"/>
          <w:b/>
        </w:rPr>
        <w:t>/</w:t>
      </w:r>
      <w:r w:rsidR="004F1E90">
        <w:rPr>
          <w:rFonts w:ascii="Arial" w:hAnsi="Arial"/>
          <w:b/>
        </w:rPr>
        <w:t>or leadership develop</w:t>
      </w:r>
      <w:r w:rsidR="007A2E87">
        <w:rPr>
          <w:rFonts w:ascii="Arial" w:hAnsi="Arial"/>
          <w:b/>
        </w:rPr>
        <w:t>ment</w:t>
      </w:r>
      <w:r w:rsidR="004F1E90">
        <w:rPr>
          <w:rFonts w:ascii="Arial" w:hAnsi="Arial"/>
          <w:b/>
        </w:rPr>
        <w:t xml:space="preserve"> programs</w:t>
      </w:r>
      <w:r w:rsidRPr="00512836">
        <w:rPr>
          <w:rFonts w:ascii="Arial" w:hAnsi="Arial"/>
          <w:b/>
        </w:rPr>
        <w:t>:</w:t>
      </w:r>
    </w:p>
    <w:p w14:paraId="750D424E" w14:textId="77777777" w:rsidR="00512836" w:rsidRDefault="00512836" w:rsidP="000C6FC0">
      <w:pPr>
        <w:rPr>
          <w:rFonts w:ascii="Arial" w:hAnsi="Arial"/>
        </w:rPr>
      </w:pPr>
    </w:p>
    <w:p w14:paraId="18B5B149" w14:textId="2A5B5644" w:rsidR="000C6FC0" w:rsidRDefault="000C6FC0" w:rsidP="000C6FC0">
      <w:pPr>
        <w:rPr>
          <w:rFonts w:ascii="Arial" w:hAnsi="Arial"/>
        </w:rPr>
      </w:pPr>
      <w:r w:rsidRPr="00512836">
        <w:rPr>
          <w:rFonts w:ascii="Arial" w:hAnsi="Arial"/>
        </w:rPr>
        <w:t>Goal: Connection to short burst models</w:t>
      </w:r>
      <w:r w:rsidR="004F1E90">
        <w:rPr>
          <w:rFonts w:ascii="Arial" w:hAnsi="Arial"/>
        </w:rPr>
        <w:t xml:space="preserve"> and/or leadership develop</w:t>
      </w:r>
      <w:r w:rsidR="007A2E87">
        <w:rPr>
          <w:rFonts w:ascii="Arial" w:hAnsi="Arial"/>
        </w:rPr>
        <w:t>ment</w:t>
      </w:r>
      <w:r w:rsidR="004F1E90">
        <w:rPr>
          <w:rFonts w:ascii="Arial" w:hAnsi="Arial"/>
        </w:rPr>
        <w:t xml:space="preserve"> sessions</w:t>
      </w:r>
      <w:r w:rsidRPr="00512836">
        <w:rPr>
          <w:rFonts w:ascii="Arial" w:hAnsi="Arial"/>
        </w:rPr>
        <w:t xml:space="preserve"> that link concrete projects in UBC academic leadership priorities to leadership skills. </w:t>
      </w:r>
    </w:p>
    <w:p w14:paraId="0D5EF63E" w14:textId="77777777" w:rsidR="00F31A81" w:rsidRPr="00512836" w:rsidRDefault="00F31A81">
      <w:pPr>
        <w:rPr>
          <w:rFonts w:ascii="Arial" w:hAnsi="Arial"/>
        </w:rPr>
      </w:pPr>
    </w:p>
    <w:p w14:paraId="0F196F42" w14:textId="77777777" w:rsidR="00512836" w:rsidRDefault="00F31A81">
      <w:pPr>
        <w:rPr>
          <w:rFonts w:ascii="Arial" w:hAnsi="Arial"/>
        </w:rPr>
      </w:pPr>
      <w:r w:rsidRPr="00512836">
        <w:rPr>
          <w:rFonts w:ascii="Arial" w:hAnsi="Arial"/>
        </w:rPr>
        <w:t xml:space="preserve">Participants will be required to participate in </w:t>
      </w:r>
      <w:r w:rsidR="000C6FC0" w:rsidRPr="00512836">
        <w:rPr>
          <w:rFonts w:ascii="Arial" w:hAnsi="Arial"/>
        </w:rPr>
        <w:t xml:space="preserve">at least </w:t>
      </w:r>
      <w:r w:rsidRPr="00512836">
        <w:rPr>
          <w:rFonts w:ascii="Arial" w:hAnsi="Arial"/>
        </w:rPr>
        <w:t>3 out of 6 modules that will</w:t>
      </w:r>
      <w:r w:rsidR="00C76CFD" w:rsidRPr="00512836">
        <w:rPr>
          <w:rFonts w:ascii="Arial" w:hAnsi="Arial"/>
        </w:rPr>
        <w:t xml:space="preserve"> help them to</w:t>
      </w:r>
      <w:r w:rsidRPr="00512836">
        <w:rPr>
          <w:rFonts w:ascii="Arial" w:hAnsi="Arial"/>
        </w:rPr>
        <w:t xml:space="preserve"> tie core leadership skills with their project</w:t>
      </w:r>
      <w:r w:rsidR="008061F7" w:rsidRPr="00512836">
        <w:rPr>
          <w:rFonts w:ascii="Arial" w:hAnsi="Arial"/>
        </w:rPr>
        <w:t>.</w:t>
      </w:r>
      <w:r w:rsidR="00A659B3">
        <w:rPr>
          <w:rFonts w:ascii="Arial" w:hAnsi="Arial"/>
        </w:rPr>
        <w:t xml:space="preserve">  Each module will consist of </w:t>
      </w:r>
      <w:r w:rsidR="000C6FC0" w:rsidRPr="00512836">
        <w:rPr>
          <w:rFonts w:ascii="Arial" w:hAnsi="Arial"/>
        </w:rPr>
        <w:t xml:space="preserve">a) a session </w:t>
      </w:r>
      <w:r w:rsidR="00512836">
        <w:rPr>
          <w:rFonts w:ascii="Arial" w:hAnsi="Arial"/>
        </w:rPr>
        <w:t>that develops</w:t>
      </w:r>
      <w:r w:rsidRPr="00512836">
        <w:rPr>
          <w:rFonts w:ascii="Arial" w:hAnsi="Arial"/>
        </w:rPr>
        <w:t xml:space="preserve"> their knowledge about leadership approaches</w:t>
      </w:r>
      <w:r w:rsidR="000C6FC0" w:rsidRPr="00512836">
        <w:rPr>
          <w:rFonts w:ascii="Arial" w:hAnsi="Arial"/>
        </w:rPr>
        <w:t xml:space="preserve"> </w:t>
      </w:r>
      <w:r w:rsidR="00512836">
        <w:rPr>
          <w:rFonts w:ascii="Arial" w:hAnsi="Arial"/>
        </w:rPr>
        <w:t xml:space="preserve">through </w:t>
      </w:r>
      <w:r w:rsidR="000C6FC0" w:rsidRPr="00512836">
        <w:rPr>
          <w:rFonts w:ascii="Arial" w:hAnsi="Arial"/>
        </w:rPr>
        <w:t>basic theory and case studies and b) a</w:t>
      </w:r>
      <w:r w:rsidRPr="00512836">
        <w:rPr>
          <w:rFonts w:ascii="Arial" w:hAnsi="Arial"/>
        </w:rPr>
        <w:t xml:space="preserve"> follow-up studio session wher</w:t>
      </w:r>
      <w:r w:rsidR="000C6FC0" w:rsidRPr="00512836">
        <w:rPr>
          <w:rFonts w:ascii="Arial" w:hAnsi="Arial"/>
        </w:rPr>
        <w:t>e they apply this knowledge to addressing a</w:t>
      </w:r>
      <w:r w:rsidRPr="00512836">
        <w:rPr>
          <w:rFonts w:ascii="Arial" w:hAnsi="Arial"/>
        </w:rPr>
        <w:t xml:space="preserve"> major project </w:t>
      </w:r>
      <w:r w:rsidR="000C6FC0" w:rsidRPr="00512836">
        <w:rPr>
          <w:rFonts w:ascii="Arial" w:hAnsi="Arial"/>
        </w:rPr>
        <w:t>with</w:t>
      </w:r>
      <w:r w:rsidRPr="00512836">
        <w:rPr>
          <w:rFonts w:ascii="Arial" w:hAnsi="Arial"/>
        </w:rPr>
        <w:t>in their shadowing assignment.</w:t>
      </w:r>
    </w:p>
    <w:p w14:paraId="5DCDFC6F" w14:textId="77777777" w:rsidR="00512836" w:rsidRDefault="00512836">
      <w:pPr>
        <w:rPr>
          <w:rFonts w:ascii="Arial" w:hAnsi="Arial"/>
        </w:rPr>
      </w:pPr>
    </w:p>
    <w:p w14:paraId="73EDAA47" w14:textId="77777777" w:rsidR="004F1E90" w:rsidRDefault="00512836">
      <w:pPr>
        <w:rPr>
          <w:rFonts w:ascii="Arial" w:hAnsi="Arial"/>
        </w:rPr>
      </w:pPr>
      <w:r>
        <w:rPr>
          <w:rFonts w:ascii="Arial" w:hAnsi="Arial"/>
        </w:rPr>
        <w:t>Examples</w:t>
      </w:r>
      <w:r w:rsidR="004F1E90">
        <w:rPr>
          <w:rFonts w:ascii="Arial" w:hAnsi="Arial"/>
        </w:rPr>
        <w:t xml:space="preserve"> for modules</w:t>
      </w:r>
      <w:r>
        <w:rPr>
          <w:rFonts w:ascii="Arial" w:hAnsi="Arial"/>
        </w:rPr>
        <w:t xml:space="preserve">:  </w:t>
      </w:r>
      <w:r w:rsidR="00A659B3">
        <w:rPr>
          <w:rFonts w:ascii="Arial" w:hAnsi="Arial"/>
        </w:rPr>
        <w:t>leading change</w:t>
      </w:r>
      <w:r>
        <w:rPr>
          <w:rFonts w:ascii="Arial" w:hAnsi="Arial"/>
        </w:rPr>
        <w:t xml:space="preserve">, negotiation, </w:t>
      </w:r>
      <w:r w:rsidR="00BA6D79">
        <w:rPr>
          <w:rFonts w:ascii="Arial" w:hAnsi="Arial"/>
        </w:rPr>
        <w:t>working on boards/committees, difficult conversations,</w:t>
      </w:r>
      <w:r w:rsidR="00A659B3">
        <w:rPr>
          <w:rFonts w:ascii="Arial" w:hAnsi="Arial"/>
        </w:rPr>
        <w:t xml:space="preserve"> project management, </w:t>
      </w:r>
      <w:r w:rsidR="00951C3F">
        <w:rPr>
          <w:rFonts w:ascii="Arial" w:hAnsi="Arial"/>
        </w:rPr>
        <w:t>budgets, equity, UBC</w:t>
      </w:r>
      <w:r w:rsidR="00520332">
        <w:rPr>
          <w:rFonts w:ascii="Arial" w:hAnsi="Arial"/>
        </w:rPr>
        <w:t xml:space="preserve"> and Faculty’s</w:t>
      </w:r>
      <w:r w:rsidR="00951C3F">
        <w:rPr>
          <w:rFonts w:ascii="Arial" w:hAnsi="Arial"/>
        </w:rPr>
        <w:t xml:space="preserve"> administrative structure</w:t>
      </w:r>
      <w:r w:rsidR="00B15466">
        <w:rPr>
          <w:rFonts w:ascii="Arial" w:hAnsi="Arial"/>
        </w:rPr>
        <w:t>,</w:t>
      </w:r>
    </w:p>
    <w:p w14:paraId="446B982A" w14:textId="77777777" w:rsidR="004F1E90" w:rsidRDefault="004F1E90">
      <w:pPr>
        <w:rPr>
          <w:rFonts w:ascii="Arial" w:hAnsi="Arial"/>
        </w:rPr>
      </w:pPr>
    </w:p>
    <w:p w14:paraId="425A16C6" w14:textId="0D093C2F" w:rsidR="00F31A81" w:rsidRPr="00512836" w:rsidRDefault="004F1E90">
      <w:pPr>
        <w:rPr>
          <w:rFonts w:ascii="Arial" w:hAnsi="Arial"/>
        </w:rPr>
      </w:pPr>
      <w:r>
        <w:rPr>
          <w:rFonts w:ascii="Arial" w:hAnsi="Arial"/>
        </w:rPr>
        <w:t>Participants may also tap into opportunities such as</w:t>
      </w:r>
      <w:r w:rsidR="00B15466">
        <w:rPr>
          <w:rFonts w:ascii="Arial" w:hAnsi="Arial"/>
        </w:rPr>
        <w:t xml:space="preserve"> coaching, ½ day exec </w:t>
      </w:r>
      <w:proofErr w:type="spellStart"/>
      <w:proofErr w:type="gramStart"/>
      <w:r w:rsidR="00B15466">
        <w:rPr>
          <w:rFonts w:ascii="Arial" w:hAnsi="Arial"/>
        </w:rPr>
        <w:t>ed</w:t>
      </w:r>
      <w:proofErr w:type="spellEnd"/>
      <w:proofErr w:type="gramEnd"/>
      <w:r>
        <w:rPr>
          <w:rFonts w:ascii="Arial" w:hAnsi="Arial"/>
        </w:rPr>
        <w:t xml:space="preserve"> program</w:t>
      </w:r>
      <w:r w:rsidR="006F6C0A">
        <w:rPr>
          <w:rFonts w:ascii="Arial" w:hAnsi="Arial"/>
        </w:rPr>
        <w:t xml:space="preserve"> </w:t>
      </w:r>
      <w:r>
        <w:rPr>
          <w:rFonts w:ascii="Arial" w:hAnsi="Arial"/>
        </w:rPr>
        <w:t xml:space="preserve"> (e.g. </w:t>
      </w:r>
      <w:r w:rsidR="006F6C0A">
        <w:rPr>
          <w:rFonts w:ascii="Arial" w:hAnsi="Arial"/>
        </w:rPr>
        <w:t>in Sauder</w:t>
      </w:r>
      <w:r w:rsidR="007A2E87">
        <w:rPr>
          <w:rFonts w:ascii="Arial" w:hAnsi="Arial"/>
        </w:rPr>
        <w:t>?</w:t>
      </w:r>
      <w:r>
        <w:rPr>
          <w:rFonts w:ascii="Arial" w:hAnsi="Arial"/>
        </w:rPr>
        <w:t>)</w:t>
      </w:r>
      <w:r w:rsidR="006F6C0A">
        <w:rPr>
          <w:rFonts w:ascii="Arial" w:hAnsi="Arial"/>
        </w:rPr>
        <w:t xml:space="preserve">, </w:t>
      </w:r>
      <w:r>
        <w:rPr>
          <w:rFonts w:ascii="Arial" w:hAnsi="Arial"/>
        </w:rPr>
        <w:t xml:space="preserve">or </w:t>
      </w:r>
      <w:r w:rsidR="006F6C0A">
        <w:rPr>
          <w:rFonts w:ascii="Arial" w:hAnsi="Arial"/>
        </w:rPr>
        <w:t>external</w:t>
      </w:r>
      <w:r>
        <w:rPr>
          <w:rFonts w:ascii="Arial" w:hAnsi="Arial"/>
        </w:rPr>
        <w:t xml:space="preserve"> leadership programs instead of one or more modules.</w:t>
      </w:r>
      <w:r w:rsidR="006F6C0A">
        <w:rPr>
          <w:rFonts w:ascii="Arial" w:hAnsi="Arial"/>
        </w:rPr>
        <w:t xml:space="preserve"> </w:t>
      </w:r>
    </w:p>
    <w:p w14:paraId="15288BB7" w14:textId="77777777" w:rsidR="000C6FC0" w:rsidRPr="00512836" w:rsidRDefault="000C6FC0">
      <w:pPr>
        <w:rPr>
          <w:rFonts w:ascii="Arial" w:hAnsi="Arial"/>
        </w:rPr>
      </w:pPr>
    </w:p>
    <w:p w14:paraId="4F84A087" w14:textId="6324F658" w:rsidR="00512836" w:rsidRDefault="007A2E87">
      <w:pPr>
        <w:rPr>
          <w:rFonts w:ascii="Arial" w:hAnsi="Arial"/>
          <w:b/>
        </w:rPr>
      </w:pPr>
      <w:r>
        <w:rPr>
          <w:rFonts w:ascii="Arial" w:hAnsi="Arial"/>
          <w:b/>
        </w:rPr>
        <w:t>Experience in a leadership portfolio and o</w:t>
      </w:r>
      <w:r w:rsidR="000C6FC0" w:rsidRPr="00512836">
        <w:rPr>
          <w:rFonts w:ascii="Arial" w:hAnsi="Arial"/>
          <w:b/>
        </w:rPr>
        <w:t xml:space="preserve">n-the-job </w:t>
      </w:r>
      <w:r w:rsidR="00303D64">
        <w:rPr>
          <w:rFonts w:ascii="Arial" w:hAnsi="Arial"/>
          <w:b/>
        </w:rPr>
        <w:t>experience</w:t>
      </w:r>
      <w:r w:rsidR="000C6FC0" w:rsidRPr="00512836">
        <w:rPr>
          <w:rFonts w:ascii="Arial" w:hAnsi="Arial"/>
        </w:rPr>
        <w:t>:</w:t>
      </w:r>
      <w:r w:rsidR="00713DD4">
        <w:rPr>
          <w:rFonts w:ascii="Arial" w:hAnsi="Arial"/>
        </w:rPr>
        <w:t xml:space="preserve"> </w:t>
      </w:r>
    </w:p>
    <w:p w14:paraId="3EB601B3" w14:textId="77777777" w:rsidR="00713DD4" w:rsidRDefault="00713DD4">
      <w:pPr>
        <w:rPr>
          <w:rFonts w:ascii="Arial" w:hAnsi="Arial"/>
          <w:b/>
        </w:rPr>
      </w:pPr>
    </w:p>
    <w:p w14:paraId="2E7195AB" w14:textId="1655D31C" w:rsidR="00207C0E" w:rsidRDefault="00A659B3" w:rsidP="00207C0E">
      <w:pPr>
        <w:rPr>
          <w:rFonts w:ascii="Arial" w:hAnsi="Arial"/>
        </w:rPr>
      </w:pPr>
      <w:r w:rsidRPr="00512836">
        <w:rPr>
          <w:rFonts w:ascii="Arial" w:hAnsi="Arial"/>
        </w:rPr>
        <w:t>Goal</w:t>
      </w:r>
      <w:r w:rsidR="00661B99">
        <w:rPr>
          <w:rFonts w:ascii="Arial" w:hAnsi="Arial"/>
        </w:rPr>
        <w:t>s</w:t>
      </w:r>
      <w:r w:rsidRPr="00512836">
        <w:rPr>
          <w:rFonts w:ascii="Arial" w:hAnsi="Arial"/>
        </w:rPr>
        <w:t xml:space="preserve">: </w:t>
      </w:r>
      <w:r>
        <w:rPr>
          <w:rFonts w:ascii="Arial" w:hAnsi="Arial"/>
        </w:rPr>
        <w:t xml:space="preserve">Provide leadership experience </w:t>
      </w:r>
      <w:r w:rsidR="00942E74">
        <w:rPr>
          <w:rFonts w:ascii="Arial" w:hAnsi="Arial"/>
        </w:rPr>
        <w:t xml:space="preserve">through </w:t>
      </w:r>
      <w:r w:rsidR="00303D64">
        <w:rPr>
          <w:rFonts w:ascii="Arial" w:hAnsi="Arial"/>
        </w:rPr>
        <w:t>concrete responsibilities within a portfolio.  This experience</w:t>
      </w:r>
      <w:r w:rsidR="00942E74">
        <w:rPr>
          <w:rFonts w:ascii="Arial" w:hAnsi="Arial"/>
        </w:rPr>
        <w:t xml:space="preserve"> </w:t>
      </w:r>
      <w:r w:rsidR="00303D64">
        <w:rPr>
          <w:rFonts w:ascii="Arial" w:hAnsi="Arial"/>
        </w:rPr>
        <w:t>develops</w:t>
      </w:r>
      <w:r w:rsidR="00207C0E">
        <w:rPr>
          <w:rFonts w:ascii="Arial" w:hAnsi="Arial"/>
        </w:rPr>
        <w:t xml:space="preserve"> broader perspectives while working on a project in a broader context</w:t>
      </w:r>
      <w:r w:rsidR="004751CE">
        <w:rPr>
          <w:rFonts w:ascii="Arial" w:hAnsi="Arial"/>
        </w:rPr>
        <w:t>, and provides opportunities in succession planning.</w:t>
      </w:r>
    </w:p>
    <w:p w14:paraId="452552A5" w14:textId="77777777" w:rsidR="00A659B3" w:rsidRDefault="00A659B3" w:rsidP="00A659B3">
      <w:pPr>
        <w:rPr>
          <w:rFonts w:ascii="Arial" w:hAnsi="Arial"/>
        </w:rPr>
      </w:pPr>
    </w:p>
    <w:p w14:paraId="53B234E8" w14:textId="120C7045" w:rsidR="00D5191A" w:rsidRDefault="00A659B3" w:rsidP="00D5191A">
      <w:pPr>
        <w:rPr>
          <w:rFonts w:ascii="Arial" w:hAnsi="Arial"/>
          <w:b/>
        </w:rPr>
      </w:pPr>
      <w:r>
        <w:rPr>
          <w:rFonts w:ascii="Arial" w:hAnsi="Arial"/>
        </w:rPr>
        <w:t>The participant will have responsibility for (a)</w:t>
      </w:r>
      <w:r w:rsidRPr="00512836">
        <w:rPr>
          <w:rFonts w:ascii="Arial" w:hAnsi="Arial"/>
        </w:rPr>
        <w:t xml:space="preserve"> concrete project</w:t>
      </w:r>
      <w:r>
        <w:rPr>
          <w:rFonts w:ascii="Arial" w:hAnsi="Arial"/>
        </w:rPr>
        <w:t xml:space="preserve">(s) </w:t>
      </w:r>
      <w:r w:rsidR="00661B99">
        <w:rPr>
          <w:rFonts w:ascii="Arial" w:hAnsi="Arial"/>
        </w:rPr>
        <w:t>with</w:t>
      </w:r>
      <w:r>
        <w:rPr>
          <w:rFonts w:ascii="Arial" w:hAnsi="Arial"/>
        </w:rPr>
        <w:t>in an existing portfolio at UBC, at the unit, Faculty, or UBC-wide level. They will work collaboratively with others in the portfolio, and have access to appropriate support or resources that would normally be part of the project</w:t>
      </w:r>
      <w:r w:rsidR="00661B99">
        <w:rPr>
          <w:rFonts w:ascii="Arial" w:hAnsi="Arial"/>
        </w:rPr>
        <w:t>(s)</w:t>
      </w:r>
      <w:r>
        <w:rPr>
          <w:rFonts w:ascii="Arial" w:hAnsi="Arial"/>
        </w:rPr>
        <w:t xml:space="preserve">. </w:t>
      </w:r>
      <w:r w:rsidR="00D5191A">
        <w:rPr>
          <w:rFonts w:ascii="Arial" w:hAnsi="Arial"/>
          <w:b/>
        </w:rPr>
        <w:t xml:space="preserve"> No assignment will </w:t>
      </w:r>
      <w:r w:rsidR="00D207B9">
        <w:rPr>
          <w:rFonts w:ascii="Arial" w:hAnsi="Arial"/>
          <w:b/>
        </w:rPr>
        <w:t xml:space="preserve">be on </w:t>
      </w:r>
      <w:r w:rsidR="00D5191A">
        <w:rPr>
          <w:rFonts w:ascii="Arial" w:hAnsi="Arial"/>
          <w:b/>
        </w:rPr>
        <w:t xml:space="preserve">the handling of sensitive or confidential personnel matters </w:t>
      </w:r>
    </w:p>
    <w:p w14:paraId="0FC886DC" w14:textId="77777777" w:rsidR="000C6FC0" w:rsidRPr="00512836" w:rsidRDefault="000C6FC0">
      <w:pPr>
        <w:rPr>
          <w:rFonts w:ascii="Arial" w:hAnsi="Arial"/>
        </w:rPr>
      </w:pPr>
    </w:p>
    <w:p w14:paraId="1AEA616B" w14:textId="77777777" w:rsidR="00A17905" w:rsidRPr="00512836" w:rsidRDefault="00A17905" w:rsidP="00A17905">
      <w:pPr>
        <w:rPr>
          <w:rFonts w:ascii="Arial" w:hAnsi="Arial"/>
        </w:rPr>
      </w:pPr>
      <w:r w:rsidRPr="00512836">
        <w:rPr>
          <w:rFonts w:ascii="Arial" w:hAnsi="Arial"/>
        </w:rPr>
        <w:t>Examples:</w:t>
      </w:r>
    </w:p>
    <w:p w14:paraId="2CA801E4" w14:textId="77777777" w:rsidR="00661B99" w:rsidRPr="0069707A" w:rsidRDefault="00A17905" w:rsidP="0069707A">
      <w:pPr>
        <w:pStyle w:val="ListParagraph"/>
        <w:numPr>
          <w:ilvl w:val="0"/>
          <w:numId w:val="3"/>
        </w:numPr>
        <w:rPr>
          <w:rFonts w:ascii="Arial" w:hAnsi="Arial"/>
        </w:rPr>
      </w:pPr>
      <w:r w:rsidRPr="00796331">
        <w:rPr>
          <w:rFonts w:ascii="Arial" w:hAnsi="Arial"/>
        </w:rPr>
        <w:t>Curriculum reform:</w:t>
      </w:r>
      <w:r w:rsidR="00796331" w:rsidRPr="00796331">
        <w:rPr>
          <w:rFonts w:ascii="Arial" w:hAnsi="Arial"/>
        </w:rPr>
        <w:t xml:space="preserve"> Development or revamp of so</w:t>
      </w:r>
      <w:r w:rsidR="001F321B">
        <w:rPr>
          <w:rFonts w:ascii="Arial" w:hAnsi="Arial"/>
        </w:rPr>
        <w:t xml:space="preserve">me part of a </w:t>
      </w:r>
      <w:proofErr w:type="gramStart"/>
      <w:r w:rsidR="001F321B">
        <w:rPr>
          <w:rFonts w:ascii="Arial" w:hAnsi="Arial"/>
        </w:rPr>
        <w:t>unit’</w:t>
      </w:r>
      <w:r w:rsidR="001F321B" w:rsidRPr="0069707A">
        <w:rPr>
          <w:rFonts w:ascii="Arial" w:hAnsi="Arial"/>
        </w:rPr>
        <w:t xml:space="preserve">s </w:t>
      </w:r>
      <w:r w:rsidR="00796331" w:rsidRPr="0069707A">
        <w:rPr>
          <w:rFonts w:ascii="Arial" w:hAnsi="Arial"/>
        </w:rPr>
        <w:t xml:space="preserve"> curriculum</w:t>
      </w:r>
      <w:proofErr w:type="gramEnd"/>
      <w:r w:rsidR="00942E74" w:rsidRPr="0069707A">
        <w:rPr>
          <w:rFonts w:ascii="Arial" w:hAnsi="Arial"/>
        </w:rPr>
        <w:t xml:space="preserve"> </w:t>
      </w:r>
    </w:p>
    <w:p w14:paraId="445D4E43" w14:textId="3B052C3D" w:rsidR="00942E74" w:rsidRPr="00942E74" w:rsidRDefault="004751CE" w:rsidP="00661B99">
      <w:pPr>
        <w:pStyle w:val="ListParagraph"/>
        <w:rPr>
          <w:rFonts w:ascii="Arial" w:hAnsi="Arial"/>
        </w:rPr>
      </w:pPr>
      <w:r>
        <w:rPr>
          <w:rFonts w:ascii="Arial" w:hAnsi="Arial"/>
        </w:rPr>
        <w:t>Portfolio</w:t>
      </w:r>
      <w:r w:rsidR="00452531" w:rsidRPr="00942E74">
        <w:rPr>
          <w:rFonts w:ascii="Arial" w:hAnsi="Arial"/>
        </w:rPr>
        <w:t xml:space="preserve">: </w:t>
      </w:r>
      <w:r w:rsidR="001F321B">
        <w:rPr>
          <w:rFonts w:ascii="Arial" w:hAnsi="Arial"/>
        </w:rPr>
        <w:t>Curriculum</w:t>
      </w:r>
      <w:r w:rsidR="00452531" w:rsidRPr="00942E74">
        <w:rPr>
          <w:rFonts w:ascii="Arial" w:hAnsi="Arial"/>
        </w:rPr>
        <w:t xml:space="preserve"> chair in a unit, Associate Dean,</w:t>
      </w:r>
      <w:r w:rsidR="00942E74" w:rsidRPr="00942E74">
        <w:rPr>
          <w:rFonts w:ascii="Arial" w:hAnsi="Arial"/>
        </w:rPr>
        <w:t xml:space="preserve"> Academic</w:t>
      </w:r>
    </w:p>
    <w:p w14:paraId="4A90304A" w14:textId="4714BD24" w:rsidR="00661B99" w:rsidRDefault="00452531" w:rsidP="00A17905">
      <w:pPr>
        <w:pStyle w:val="ListParagraph"/>
        <w:numPr>
          <w:ilvl w:val="0"/>
          <w:numId w:val="3"/>
        </w:numPr>
        <w:rPr>
          <w:rFonts w:ascii="Arial" w:hAnsi="Arial"/>
        </w:rPr>
      </w:pPr>
      <w:r w:rsidRPr="00942E74">
        <w:rPr>
          <w:rFonts w:ascii="Arial" w:hAnsi="Arial"/>
        </w:rPr>
        <w:t>Facult</w:t>
      </w:r>
      <w:r w:rsidR="007A2E87">
        <w:rPr>
          <w:rFonts w:ascii="Arial" w:hAnsi="Arial"/>
        </w:rPr>
        <w:t xml:space="preserve">y </w:t>
      </w:r>
      <w:r w:rsidRPr="00942E74">
        <w:rPr>
          <w:rFonts w:ascii="Arial" w:hAnsi="Arial"/>
        </w:rPr>
        <w:t>recruitmen</w:t>
      </w:r>
      <w:r w:rsidR="00D5191A">
        <w:rPr>
          <w:rFonts w:ascii="Arial" w:hAnsi="Arial"/>
        </w:rPr>
        <w:t>t and tenure+ promotion</w:t>
      </w:r>
      <w:r w:rsidR="00A17905" w:rsidRPr="00942E74">
        <w:rPr>
          <w:rFonts w:ascii="Arial" w:hAnsi="Arial"/>
        </w:rPr>
        <w:t xml:space="preserve"> processes</w:t>
      </w:r>
      <w:r w:rsidR="00D5191A">
        <w:rPr>
          <w:rFonts w:ascii="Arial" w:hAnsi="Arial"/>
        </w:rPr>
        <w:t>:</w:t>
      </w:r>
      <w:r w:rsidR="00661B99">
        <w:rPr>
          <w:rFonts w:ascii="Arial" w:hAnsi="Arial"/>
        </w:rPr>
        <w:t xml:space="preserve"> oversight and coordination of hiring and/or tenure and promotion processes</w:t>
      </w:r>
    </w:p>
    <w:p w14:paraId="18995975" w14:textId="507F02EA" w:rsidR="00A17905" w:rsidRPr="00942E74" w:rsidRDefault="004751CE" w:rsidP="00661B99">
      <w:pPr>
        <w:pStyle w:val="ListParagraph"/>
        <w:rPr>
          <w:rFonts w:ascii="Arial" w:hAnsi="Arial"/>
        </w:rPr>
      </w:pPr>
      <w:r>
        <w:rPr>
          <w:rFonts w:ascii="Arial" w:hAnsi="Arial"/>
        </w:rPr>
        <w:t>Portfolio</w:t>
      </w:r>
      <w:r w:rsidR="00452531" w:rsidRPr="00942E74">
        <w:rPr>
          <w:rFonts w:ascii="Arial" w:hAnsi="Arial"/>
        </w:rPr>
        <w:t>:</w:t>
      </w:r>
      <w:r w:rsidR="00796331" w:rsidRPr="00942E74">
        <w:rPr>
          <w:rFonts w:ascii="Arial" w:hAnsi="Arial"/>
        </w:rPr>
        <w:t xml:space="preserve"> Associate Head, or Associate Dean for Faculty Affairs</w:t>
      </w:r>
    </w:p>
    <w:p w14:paraId="3D66E9BD" w14:textId="339FB448" w:rsidR="00713DD4" w:rsidRDefault="00796331" w:rsidP="00D207B9">
      <w:pPr>
        <w:pStyle w:val="ListParagraph"/>
        <w:numPr>
          <w:ilvl w:val="0"/>
          <w:numId w:val="3"/>
        </w:numPr>
        <w:rPr>
          <w:rFonts w:ascii="Arial" w:hAnsi="Arial"/>
        </w:rPr>
      </w:pPr>
      <w:r w:rsidRPr="00796331">
        <w:rPr>
          <w:rFonts w:ascii="Arial" w:hAnsi="Arial"/>
        </w:rPr>
        <w:t xml:space="preserve">Major </w:t>
      </w:r>
      <w:r w:rsidR="00942E74">
        <w:rPr>
          <w:rFonts w:ascii="Arial" w:hAnsi="Arial"/>
        </w:rPr>
        <w:t>(</w:t>
      </w:r>
      <w:r w:rsidRPr="00796331">
        <w:rPr>
          <w:rFonts w:ascii="Arial" w:hAnsi="Arial"/>
        </w:rPr>
        <w:t>interdisciplinary</w:t>
      </w:r>
      <w:r w:rsidR="00942E74">
        <w:rPr>
          <w:rFonts w:ascii="Arial" w:hAnsi="Arial"/>
        </w:rPr>
        <w:t>)</w:t>
      </w:r>
      <w:r w:rsidRPr="00796331">
        <w:rPr>
          <w:rFonts w:ascii="Arial" w:hAnsi="Arial"/>
        </w:rPr>
        <w:t xml:space="preserve"> grants:</w:t>
      </w:r>
      <w:r w:rsidR="00A17905" w:rsidRPr="00796331">
        <w:rPr>
          <w:rFonts w:ascii="Arial" w:hAnsi="Arial"/>
        </w:rPr>
        <w:t xml:space="preserve"> coordination of multiple research groups, external collaborations, and work with departments/faculties + the VPRI office. </w:t>
      </w:r>
      <w:r w:rsidR="004751CE">
        <w:rPr>
          <w:rFonts w:ascii="Arial" w:hAnsi="Arial"/>
        </w:rPr>
        <w:t>Portfolio</w:t>
      </w:r>
      <w:r w:rsidR="00A17905" w:rsidRPr="00D207B9">
        <w:rPr>
          <w:rFonts w:ascii="Arial" w:hAnsi="Arial"/>
        </w:rPr>
        <w:t>: Associate Dean for Research in Faculty, VPRI office granting agency facilitators</w:t>
      </w:r>
    </w:p>
    <w:p w14:paraId="2CC609D4" w14:textId="10D40FDE" w:rsidR="00D5191A" w:rsidRDefault="00713DD4" w:rsidP="00D207B9">
      <w:pPr>
        <w:pStyle w:val="ListParagraph"/>
        <w:numPr>
          <w:ilvl w:val="0"/>
          <w:numId w:val="3"/>
        </w:numPr>
        <w:rPr>
          <w:rFonts w:ascii="Arial" w:hAnsi="Arial"/>
        </w:rPr>
      </w:pPr>
      <w:r>
        <w:rPr>
          <w:rFonts w:ascii="Arial" w:hAnsi="Arial"/>
        </w:rPr>
        <w:t>External review</w:t>
      </w:r>
      <w:r w:rsidR="00D207B9">
        <w:rPr>
          <w:rFonts w:ascii="Arial" w:hAnsi="Arial"/>
        </w:rPr>
        <w:t xml:space="preserve"> of a unit:</w:t>
      </w:r>
      <w:r w:rsidR="00D5191A">
        <w:rPr>
          <w:rFonts w:ascii="Arial" w:hAnsi="Arial"/>
        </w:rPr>
        <w:t xml:space="preserve"> </w:t>
      </w:r>
      <w:r w:rsidR="00D207B9">
        <w:rPr>
          <w:rFonts w:ascii="Arial" w:hAnsi="Arial"/>
        </w:rPr>
        <w:t>s</w:t>
      </w:r>
      <w:r w:rsidR="00D5191A">
        <w:rPr>
          <w:rFonts w:ascii="Arial" w:hAnsi="Arial"/>
        </w:rPr>
        <w:t xml:space="preserve">upport for </w:t>
      </w:r>
      <w:proofErr w:type="spellStart"/>
      <w:r w:rsidR="00D5191A">
        <w:rPr>
          <w:rFonts w:ascii="Arial" w:hAnsi="Arial"/>
        </w:rPr>
        <w:t>dept</w:t>
      </w:r>
      <w:proofErr w:type="spellEnd"/>
      <w:r w:rsidR="00D5191A">
        <w:rPr>
          <w:rFonts w:ascii="Arial" w:hAnsi="Arial"/>
        </w:rPr>
        <w:t xml:space="preserve"> self-study and coordination of review: </w:t>
      </w:r>
      <w:r w:rsidR="004751CE">
        <w:rPr>
          <w:rFonts w:ascii="Arial" w:hAnsi="Arial"/>
        </w:rPr>
        <w:t>Portfolio</w:t>
      </w:r>
      <w:r w:rsidR="00D5191A">
        <w:rPr>
          <w:rFonts w:ascii="Arial" w:hAnsi="Arial"/>
        </w:rPr>
        <w:t>: Head, works with leaders across unit</w:t>
      </w:r>
    </w:p>
    <w:p w14:paraId="5B36AD7A" w14:textId="23EF9BBD" w:rsidR="00D5191A" w:rsidRDefault="00D5191A" w:rsidP="00D207B9">
      <w:pPr>
        <w:pStyle w:val="ListParagraph"/>
        <w:numPr>
          <w:ilvl w:val="0"/>
          <w:numId w:val="3"/>
        </w:numPr>
        <w:rPr>
          <w:rFonts w:ascii="Arial" w:hAnsi="Arial"/>
        </w:rPr>
      </w:pPr>
      <w:r>
        <w:rPr>
          <w:rFonts w:ascii="Arial" w:hAnsi="Arial"/>
        </w:rPr>
        <w:t>External relations: coordination of work with external funding or research agencies, government/public sector, private sector/industrial:</w:t>
      </w:r>
    </w:p>
    <w:p w14:paraId="5BAA00DA" w14:textId="327165BB" w:rsidR="00D5191A" w:rsidRDefault="004751CE" w:rsidP="00D5191A">
      <w:pPr>
        <w:pStyle w:val="ListParagraph"/>
        <w:rPr>
          <w:rFonts w:ascii="Arial" w:hAnsi="Arial"/>
        </w:rPr>
      </w:pPr>
      <w:r>
        <w:rPr>
          <w:rFonts w:ascii="Arial" w:hAnsi="Arial"/>
        </w:rPr>
        <w:t>Portfolio</w:t>
      </w:r>
      <w:r w:rsidR="00D5191A">
        <w:rPr>
          <w:rFonts w:ascii="Arial" w:hAnsi="Arial"/>
        </w:rPr>
        <w:t>: VPRI</w:t>
      </w:r>
      <w:r w:rsidR="00D207B9">
        <w:rPr>
          <w:rFonts w:ascii="Arial" w:hAnsi="Arial"/>
        </w:rPr>
        <w:t xml:space="preserve"> office</w:t>
      </w:r>
      <w:r w:rsidR="00D5191A">
        <w:rPr>
          <w:rFonts w:ascii="Arial" w:hAnsi="Arial"/>
        </w:rPr>
        <w:t xml:space="preserve"> or UBC External relations, </w:t>
      </w:r>
      <w:r w:rsidR="00D207B9">
        <w:rPr>
          <w:rFonts w:ascii="Arial" w:hAnsi="Arial"/>
        </w:rPr>
        <w:t>D</w:t>
      </w:r>
      <w:r w:rsidR="00D5191A">
        <w:rPr>
          <w:rFonts w:ascii="Arial" w:hAnsi="Arial"/>
        </w:rPr>
        <w:t>evelopment</w:t>
      </w:r>
    </w:p>
    <w:p w14:paraId="62DEDF5A" w14:textId="08E8067B" w:rsidR="00713DD4" w:rsidRDefault="00D5191A" w:rsidP="00D207B9">
      <w:pPr>
        <w:pStyle w:val="ListParagraph"/>
        <w:numPr>
          <w:ilvl w:val="0"/>
          <w:numId w:val="3"/>
        </w:numPr>
        <w:rPr>
          <w:rFonts w:ascii="Arial" w:hAnsi="Arial"/>
        </w:rPr>
      </w:pPr>
      <w:r>
        <w:rPr>
          <w:rFonts w:ascii="Arial" w:hAnsi="Arial"/>
        </w:rPr>
        <w:t>Documentation and improvement of</w:t>
      </w:r>
      <w:r w:rsidR="00713DD4">
        <w:rPr>
          <w:rFonts w:ascii="Arial" w:hAnsi="Arial"/>
        </w:rPr>
        <w:t xml:space="preserve"> inte</w:t>
      </w:r>
      <w:r>
        <w:rPr>
          <w:rFonts w:ascii="Arial" w:hAnsi="Arial"/>
        </w:rPr>
        <w:t>rnal department</w:t>
      </w:r>
      <w:r w:rsidR="00713DD4">
        <w:rPr>
          <w:rFonts w:ascii="Arial" w:hAnsi="Arial"/>
        </w:rPr>
        <w:t xml:space="preserve"> practices</w:t>
      </w:r>
      <w:r>
        <w:rPr>
          <w:rFonts w:ascii="Arial" w:hAnsi="Arial"/>
        </w:rPr>
        <w:t>:</w:t>
      </w:r>
    </w:p>
    <w:p w14:paraId="0B3199DA" w14:textId="4358859C" w:rsidR="00D5191A" w:rsidRDefault="004751CE" w:rsidP="00D5191A">
      <w:pPr>
        <w:pStyle w:val="ListParagraph"/>
        <w:rPr>
          <w:rFonts w:ascii="Arial" w:hAnsi="Arial"/>
        </w:rPr>
      </w:pPr>
      <w:r>
        <w:rPr>
          <w:rFonts w:ascii="Arial" w:hAnsi="Arial"/>
        </w:rPr>
        <w:t>Portfolio</w:t>
      </w:r>
      <w:r w:rsidR="00D5191A">
        <w:rPr>
          <w:rFonts w:ascii="Arial" w:hAnsi="Arial"/>
        </w:rPr>
        <w:t>: Head and Associate Dean, works with faculty across the unit</w:t>
      </w:r>
    </w:p>
    <w:p w14:paraId="0F8BCB09" w14:textId="77777777" w:rsidR="006A6A44" w:rsidRDefault="006A6A44" w:rsidP="00D5191A">
      <w:pPr>
        <w:pStyle w:val="ListParagraph"/>
        <w:rPr>
          <w:rFonts w:ascii="Arial" w:hAnsi="Arial"/>
        </w:rPr>
      </w:pPr>
    </w:p>
    <w:p w14:paraId="6DF3EAFC" w14:textId="545D8800" w:rsidR="00D5191A" w:rsidRDefault="00D5191A" w:rsidP="007A2E87">
      <w:pPr>
        <w:rPr>
          <w:rFonts w:ascii="Arial" w:hAnsi="Arial"/>
        </w:rPr>
      </w:pPr>
      <w:r w:rsidRPr="00D207B9">
        <w:rPr>
          <w:rFonts w:ascii="Arial" w:hAnsi="Arial"/>
          <w:b/>
        </w:rPr>
        <w:t>Note:</w:t>
      </w:r>
      <w:r>
        <w:rPr>
          <w:rFonts w:ascii="Arial" w:hAnsi="Arial"/>
        </w:rPr>
        <w:t xml:space="preserve"> Opportunities should allow cross-unit appointments, in order to ensure access to quality mentorship and</w:t>
      </w:r>
      <w:r w:rsidR="00E11161">
        <w:rPr>
          <w:rFonts w:ascii="Arial" w:hAnsi="Arial"/>
        </w:rPr>
        <w:t xml:space="preserve"> to</w:t>
      </w:r>
      <w:r>
        <w:rPr>
          <w:rFonts w:ascii="Arial" w:hAnsi="Arial"/>
        </w:rPr>
        <w:t xml:space="preserve"> avoid limitations within specific units.  Interdisciplinary opportunities should be encouraged, as well as exchange between UBC-O and UBC-V.</w:t>
      </w:r>
    </w:p>
    <w:p w14:paraId="49E06485" w14:textId="77777777" w:rsidR="00303D64" w:rsidRDefault="00303D64" w:rsidP="007A2E87">
      <w:pPr>
        <w:rPr>
          <w:rFonts w:ascii="Arial" w:hAnsi="Arial"/>
        </w:rPr>
      </w:pPr>
    </w:p>
    <w:p w14:paraId="19328D47" w14:textId="6BD087D4" w:rsidR="00303D64" w:rsidRDefault="00303D64" w:rsidP="007A2E87">
      <w:pPr>
        <w:rPr>
          <w:rFonts w:ascii="Arial" w:hAnsi="Arial"/>
          <w:b/>
        </w:rPr>
      </w:pPr>
      <w:r w:rsidRPr="00B038A8">
        <w:rPr>
          <w:rFonts w:ascii="Arial" w:hAnsi="Arial"/>
          <w:b/>
        </w:rPr>
        <w:t>Propos</w:t>
      </w:r>
      <w:r w:rsidR="00B038A8">
        <w:rPr>
          <w:rFonts w:ascii="Arial" w:hAnsi="Arial"/>
          <w:b/>
        </w:rPr>
        <w:t>als from individuals and units:</w:t>
      </w:r>
    </w:p>
    <w:p w14:paraId="4B074D3E" w14:textId="77777777" w:rsidR="00B038A8" w:rsidRPr="00B038A8" w:rsidRDefault="00B038A8" w:rsidP="007A2E87">
      <w:pPr>
        <w:rPr>
          <w:rFonts w:ascii="Arial" w:hAnsi="Arial"/>
          <w:b/>
        </w:rPr>
      </w:pPr>
    </w:p>
    <w:p w14:paraId="3C310127" w14:textId="6437742F" w:rsidR="00303D64" w:rsidRDefault="00B038A8" w:rsidP="007A2E87">
      <w:pPr>
        <w:rPr>
          <w:rFonts w:ascii="Arial" w:hAnsi="Arial"/>
        </w:rPr>
      </w:pPr>
      <w:r>
        <w:rPr>
          <w:rFonts w:ascii="Arial" w:hAnsi="Arial"/>
        </w:rPr>
        <w:t>Application forms need to be developed, to allow for individual, cohort, and/</w:t>
      </w:r>
      <w:r w:rsidR="00303D64">
        <w:rPr>
          <w:rFonts w:ascii="Arial" w:hAnsi="Arial"/>
        </w:rPr>
        <w:t>or unit proposal</w:t>
      </w:r>
      <w:r w:rsidR="00FB6618">
        <w:rPr>
          <w:rFonts w:ascii="Arial" w:hAnsi="Arial"/>
        </w:rPr>
        <w:t>s</w:t>
      </w:r>
      <w:bookmarkStart w:id="0" w:name="_GoBack"/>
      <w:bookmarkEnd w:id="0"/>
      <w:r>
        <w:rPr>
          <w:rFonts w:ascii="Arial" w:hAnsi="Arial"/>
        </w:rPr>
        <w:t>. Some key points raised by the Leadership Advisory Group:</w:t>
      </w:r>
    </w:p>
    <w:p w14:paraId="3F060A49" w14:textId="77777777" w:rsidR="00303D64" w:rsidRDefault="00303D64" w:rsidP="007A2E87">
      <w:pPr>
        <w:rPr>
          <w:rFonts w:ascii="Arial" w:hAnsi="Arial"/>
        </w:rPr>
      </w:pPr>
    </w:p>
    <w:p w14:paraId="350AF8D8" w14:textId="00F957E1" w:rsidR="00B038A8" w:rsidRDefault="00B038A8" w:rsidP="007A2E87">
      <w:pPr>
        <w:rPr>
          <w:rFonts w:ascii="Arial" w:hAnsi="Arial"/>
        </w:rPr>
      </w:pPr>
      <w:r>
        <w:rPr>
          <w:rFonts w:ascii="Arial" w:hAnsi="Arial"/>
        </w:rPr>
        <w:t>From Faculties/units:</w:t>
      </w:r>
    </w:p>
    <w:p w14:paraId="7CB8CB66" w14:textId="0B4261E0" w:rsidR="00B038A8" w:rsidRDefault="00B038A8" w:rsidP="00303D64">
      <w:pPr>
        <w:pStyle w:val="ListParagraph"/>
        <w:numPr>
          <w:ilvl w:val="0"/>
          <w:numId w:val="1"/>
        </w:numPr>
        <w:rPr>
          <w:rFonts w:ascii="Arial" w:hAnsi="Arial"/>
        </w:rPr>
      </w:pPr>
      <w:r>
        <w:rPr>
          <w:rFonts w:ascii="Arial" w:hAnsi="Arial"/>
        </w:rPr>
        <w:t xml:space="preserve">Clear statement of who </w:t>
      </w:r>
      <w:r w:rsidR="00303D64">
        <w:rPr>
          <w:rFonts w:ascii="Arial" w:hAnsi="Arial"/>
        </w:rPr>
        <w:t>is doing the mentoring</w:t>
      </w:r>
      <w:r>
        <w:rPr>
          <w:rFonts w:ascii="Arial" w:hAnsi="Arial"/>
        </w:rPr>
        <w:t>,</w:t>
      </w:r>
      <w:r w:rsidR="00303D64">
        <w:rPr>
          <w:rFonts w:ascii="Arial" w:hAnsi="Arial"/>
        </w:rPr>
        <w:t xml:space="preserve"> </w:t>
      </w:r>
      <w:r>
        <w:rPr>
          <w:rFonts w:ascii="Arial" w:hAnsi="Arial"/>
        </w:rPr>
        <w:t>indicating a commitment to professional development of the emerging leader</w:t>
      </w:r>
    </w:p>
    <w:p w14:paraId="1B173575" w14:textId="4E9DB0F2" w:rsidR="00303D64" w:rsidRPr="00B038A8" w:rsidRDefault="00B038A8" w:rsidP="00B038A8">
      <w:pPr>
        <w:pStyle w:val="ListParagraph"/>
        <w:numPr>
          <w:ilvl w:val="0"/>
          <w:numId w:val="1"/>
        </w:numPr>
        <w:rPr>
          <w:rFonts w:ascii="Arial" w:hAnsi="Arial"/>
        </w:rPr>
      </w:pPr>
      <w:r w:rsidRPr="00B038A8">
        <w:rPr>
          <w:rFonts w:ascii="Arial" w:hAnsi="Arial"/>
        </w:rPr>
        <w:t xml:space="preserve">Address how the appointment will contribute to </w:t>
      </w:r>
      <w:r w:rsidR="00303D64" w:rsidRPr="00B038A8">
        <w:rPr>
          <w:rFonts w:ascii="Arial" w:hAnsi="Arial"/>
        </w:rPr>
        <w:t>diversity of leadership</w:t>
      </w:r>
      <w:r w:rsidRPr="00B038A8">
        <w:rPr>
          <w:rFonts w:ascii="Arial" w:hAnsi="Arial"/>
        </w:rPr>
        <w:t>, not just tapping those who have already had opportunities</w:t>
      </w:r>
      <w:r w:rsidR="00303D64" w:rsidRPr="00B038A8">
        <w:rPr>
          <w:rFonts w:ascii="Arial" w:hAnsi="Arial"/>
        </w:rPr>
        <w:t xml:space="preserve"> </w:t>
      </w:r>
    </w:p>
    <w:p w14:paraId="65494F58" w14:textId="129A0E0E" w:rsidR="00303D64" w:rsidRPr="00B038A8" w:rsidRDefault="00B038A8" w:rsidP="00B038A8">
      <w:pPr>
        <w:pStyle w:val="ListParagraph"/>
        <w:numPr>
          <w:ilvl w:val="0"/>
          <w:numId w:val="1"/>
        </w:numPr>
        <w:rPr>
          <w:rFonts w:ascii="Arial" w:hAnsi="Arial"/>
        </w:rPr>
      </w:pPr>
      <w:r w:rsidRPr="00B038A8">
        <w:rPr>
          <w:rFonts w:ascii="Arial" w:hAnsi="Arial"/>
        </w:rPr>
        <w:t>If proposal for a cohorts, should be a s</w:t>
      </w:r>
      <w:r w:rsidR="00303D64" w:rsidRPr="00B038A8">
        <w:rPr>
          <w:rFonts w:ascii="Arial" w:hAnsi="Arial"/>
        </w:rPr>
        <w:t xml:space="preserve">maller group </w:t>
      </w:r>
      <w:r>
        <w:rPr>
          <w:rFonts w:ascii="Arial" w:hAnsi="Arial"/>
        </w:rPr>
        <w:t>with clear access to mentorship from senior leader(s).</w:t>
      </w:r>
    </w:p>
    <w:p w14:paraId="3043DBF8" w14:textId="74409B7A" w:rsidR="00B038A8" w:rsidRDefault="00B038A8" w:rsidP="00303D64">
      <w:pPr>
        <w:pStyle w:val="ListParagraph"/>
        <w:numPr>
          <w:ilvl w:val="0"/>
          <w:numId w:val="1"/>
        </w:numPr>
        <w:rPr>
          <w:rFonts w:ascii="Arial" w:hAnsi="Arial"/>
        </w:rPr>
      </w:pPr>
      <w:r>
        <w:rPr>
          <w:rFonts w:ascii="Arial" w:hAnsi="Arial"/>
        </w:rPr>
        <w:t>Indicate how</w:t>
      </w:r>
      <w:r w:rsidR="004751CE">
        <w:rPr>
          <w:rFonts w:ascii="Arial" w:hAnsi="Arial"/>
        </w:rPr>
        <w:t xml:space="preserve">, </w:t>
      </w:r>
      <w:r>
        <w:rPr>
          <w:rFonts w:ascii="Arial" w:hAnsi="Arial"/>
        </w:rPr>
        <w:t>the assignment will</w:t>
      </w:r>
      <w:r w:rsidR="004751CE">
        <w:rPr>
          <w:rFonts w:ascii="Arial" w:hAnsi="Arial"/>
        </w:rPr>
        <w:t xml:space="preserve"> provide valuable experience</w:t>
      </w:r>
      <w:r>
        <w:rPr>
          <w:rFonts w:ascii="Arial" w:hAnsi="Arial"/>
        </w:rPr>
        <w:t>, valued by UBC and the unit,</w:t>
      </w:r>
      <w:r w:rsidR="004751CE">
        <w:rPr>
          <w:rFonts w:ascii="Arial" w:hAnsi="Arial"/>
        </w:rPr>
        <w:t xml:space="preserve"> with clear leadership capacity building</w:t>
      </w:r>
    </w:p>
    <w:p w14:paraId="3EBFF6E2" w14:textId="1AC68198" w:rsidR="001B290C" w:rsidRPr="00B038A8" w:rsidRDefault="00B038A8" w:rsidP="00B038A8">
      <w:pPr>
        <w:pStyle w:val="ListParagraph"/>
        <w:numPr>
          <w:ilvl w:val="0"/>
          <w:numId w:val="1"/>
        </w:numPr>
        <w:rPr>
          <w:rFonts w:ascii="Arial" w:hAnsi="Arial"/>
        </w:rPr>
      </w:pPr>
      <w:r>
        <w:rPr>
          <w:rFonts w:ascii="Arial" w:hAnsi="Arial"/>
        </w:rPr>
        <w:t>Provide access to a cohort, or request for access to cohort of emerging leaders from other units</w:t>
      </w:r>
    </w:p>
    <w:p w14:paraId="07CEAAD7" w14:textId="77777777" w:rsidR="00303D64" w:rsidRDefault="00303D64" w:rsidP="007A2E87">
      <w:pPr>
        <w:rPr>
          <w:rFonts w:ascii="Arial" w:hAnsi="Arial"/>
        </w:rPr>
      </w:pPr>
    </w:p>
    <w:p w14:paraId="0ADD56A6" w14:textId="34DD1D3F" w:rsidR="00303D64" w:rsidRDefault="00B038A8" w:rsidP="007A2E87">
      <w:pPr>
        <w:rPr>
          <w:rFonts w:ascii="Arial" w:hAnsi="Arial"/>
        </w:rPr>
      </w:pPr>
      <w:r>
        <w:rPr>
          <w:rFonts w:ascii="Arial" w:hAnsi="Arial"/>
        </w:rPr>
        <w:t>From p</w:t>
      </w:r>
      <w:r w:rsidR="00303D64">
        <w:rPr>
          <w:rFonts w:ascii="Arial" w:hAnsi="Arial"/>
        </w:rPr>
        <w:t>articipant</w:t>
      </w:r>
      <w:r>
        <w:rPr>
          <w:rFonts w:ascii="Arial" w:hAnsi="Arial"/>
        </w:rPr>
        <w:t>s:</w:t>
      </w:r>
    </w:p>
    <w:p w14:paraId="407D1244" w14:textId="77777777" w:rsidR="00303D64" w:rsidRDefault="00303D64" w:rsidP="007A2E87">
      <w:pPr>
        <w:rPr>
          <w:rFonts w:ascii="Arial" w:hAnsi="Arial"/>
        </w:rPr>
      </w:pPr>
    </w:p>
    <w:p w14:paraId="1F18BE9D" w14:textId="7D32892D" w:rsidR="00303D64" w:rsidRPr="00560D3E" w:rsidRDefault="00B038A8" w:rsidP="00560D3E">
      <w:pPr>
        <w:pStyle w:val="ListParagraph"/>
        <w:numPr>
          <w:ilvl w:val="0"/>
          <w:numId w:val="5"/>
        </w:numPr>
        <w:rPr>
          <w:rFonts w:ascii="Arial" w:hAnsi="Arial"/>
        </w:rPr>
      </w:pPr>
      <w:r w:rsidRPr="00B038A8">
        <w:rPr>
          <w:rFonts w:ascii="Arial" w:hAnsi="Arial"/>
        </w:rPr>
        <w:t>Provide a brief individual professional</w:t>
      </w:r>
      <w:r w:rsidR="00303D64" w:rsidRPr="00B038A8">
        <w:rPr>
          <w:rFonts w:ascii="Arial" w:hAnsi="Arial"/>
        </w:rPr>
        <w:t xml:space="preserve"> development plan</w:t>
      </w:r>
      <w:r w:rsidRPr="00B038A8">
        <w:rPr>
          <w:rFonts w:ascii="Arial" w:hAnsi="Arial"/>
        </w:rPr>
        <w:t xml:space="preserve">, indicating how modules </w:t>
      </w:r>
      <w:r w:rsidR="00560D3E">
        <w:rPr>
          <w:rFonts w:ascii="Arial" w:hAnsi="Arial"/>
        </w:rPr>
        <w:t>and</w:t>
      </w:r>
      <w:r w:rsidRPr="00B038A8">
        <w:rPr>
          <w:rFonts w:ascii="Arial" w:hAnsi="Arial"/>
        </w:rPr>
        <w:t xml:space="preserve"> on–the-job assignment will be part of that plan</w:t>
      </w:r>
      <w:r w:rsidR="00560D3E">
        <w:rPr>
          <w:rFonts w:ascii="Arial" w:hAnsi="Arial"/>
        </w:rPr>
        <w:t>.</w:t>
      </w:r>
    </w:p>
    <w:p w14:paraId="1355490E" w14:textId="19498338" w:rsidR="00303D64" w:rsidRPr="00B038A8" w:rsidRDefault="00B038A8" w:rsidP="00B038A8">
      <w:pPr>
        <w:pStyle w:val="ListParagraph"/>
        <w:numPr>
          <w:ilvl w:val="0"/>
          <w:numId w:val="5"/>
        </w:numPr>
        <w:rPr>
          <w:rFonts w:ascii="Arial" w:hAnsi="Arial"/>
        </w:rPr>
      </w:pPr>
      <w:r w:rsidRPr="00B038A8">
        <w:rPr>
          <w:rFonts w:ascii="Arial" w:hAnsi="Arial"/>
        </w:rPr>
        <w:t>Indicate how the assignment contributes to the</w:t>
      </w:r>
      <w:r w:rsidR="00303D64" w:rsidRPr="00B038A8">
        <w:rPr>
          <w:rFonts w:ascii="Arial" w:hAnsi="Arial"/>
        </w:rPr>
        <w:t xml:space="preserve"> capacity of the unit</w:t>
      </w:r>
      <w:r w:rsidRPr="00B038A8">
        <w:rPr>
          <w:rFonts w:ascii="Arial" w:hAnsi="Arial"/>
        </w:rPr>
        <w:t>, diversity of leadership in the unit, and w/ interest from the unit.</w:t>
      </w:r>
    </w:p>
    <w:p w14:paraId="494D438B" w14:textId="77777777" w:rsidR="000C6FC0" w:rsidRPr="00512836" w:rsidRDefault="000C6FC0">
      <w:pPr>
        <w:rPr>
          <w:rFonts w:ascii="Arial" w:hAnsi="Arial"/>
        </w:rPr>
      </w:pPr>
    </w:p>
    <w:p w14:paraId="342519F1" w14:textId="77777777" w:rsidR="000C6FC0" w:rsidRPr="00452531" w:rsidRDefault="000C6FC0">
      <w:pPr>
        <w:rPr>
          <w:rFonts w:ascii="Arial" w:hAnsi="Arial"/>
          <w:b/>
        </w:rPr>
      </w:pPr>
      <w:r w:rsidRPr="00452531">
        <w:rPr>
          <w:rFonts w:ascii="Arial" w:hAnsi="Arial"/>
          <w:b/>
        </w:rPr>
        <w:t>Assessment:</w:t>
      </w:r>
    </w:p>
    <w:p w14:paraId="0E61025A" w14:textId="77777777" w:rsidR="000C6FC0" w:rsidRPr="00512836" w:rsidRDefault="000C6FC0">
      <w:pPr>
        <w:rPr>
          <w:rFonts w:ascii="Arial" w:hAnsi="Arial"/>
        </w:rPr>
      </w:pPr>
    </w:p>
    <w:p w14:paraId="3AA3FB55" w14:textId="77777777" w:rsidR="000C6FC0" w:rsidRDefault="00683298">
      <w:pPr>
        <w:rPr>
          <w:rFonts w:ascii="Arial" w:hAnsi="Arial"/>
        </w:rPr>
      </w:pPr>
      <w:proofErr w:type="gramStart"/>
      <w:r>
        <w:rPr>
          <w:rFonts w:ascii="Arial" w:hAnsi="Arial"/>
        </w:rPr>
        <w:t>A brief r</w:t>
      </w:r>
      <w:r w:rsidR="00A17905" w:rsidRPr="00512836">
        <w:rPr>
          <w:rFonts w:ascii="Arial" w:hAnsi="Arial"/>
        </w:rPr>
        <w:t xml:space="preserve">eport on accomplishments, with </w:t>
      </w:r>
      <w:r>
        <w:rPr>
          <w:rFonts w:ascii="Arial" w:hAnsi="Arial"/>
        </w:rPr>
        <w:t>brief documentation of</w:t>
      </w:r>
      <w:r w:rsidR="00A17905" w:rsidRPr="00512836">
        <w:rPr>
          <w:rFonts w:ascii="Arial" w:hAnsi="Arial"/>
        </w:rPr>
        <w:t xml:space="preserve"> outcomes and future implications, is submitted by the particip</w:t>
      </w:r>
      <w:r>
        <w:rPr>
          <w:rFonts w:ascii="Arial" w:hAnsi="Arial"/>
        </w:rPr>
        <w:t>ant at the end of the shadow</w:t>
      </w:r>
      <w:r w:rsidR="00661B99">
        <w:rPr>
          <w:rFonts w:ascii="Arial" w:hAnsi="Arial"/>
        </w:rPr>
        <w:t xml:space="preserve"> assignment</w:t>
      </w:r>
      <w:proofErr w:type="gramEnd"/>
      <w:r>
        <w:rPr>
          <w:rFonts w:ascii="Arial" w:hAnsi="Arial"/>
        </w:rPr>
        <w:t>. The report is prepare</w:t>
      </w:r>
      <w:r w:rsidR="00796331">
        <w:rPr>
          <w:rFonts w:ascii="Arial" w:hAnsi="Arial"/>
        </w:rPr>
        <w:t>d</w:t>
      </w:r>
      <w:r>
        <w:rPr>
          <w:rFonts w:ascii="Arial" w:hAnsi="Arial"/>
        </w:rPr>
        <w:t xml:space="preserve"> in coordination with s</w:t>
      </w:r>
      <w:r w:rsidR="00A17905" w:rsidRPr="00512836">
        <w:rPr>
          <w:rFonts w:ascii="Arial" w:hAnsi="Arial"/>
        </w:rPr>
        <w:t>upervising office</w:t>
      </w:r>
      <w:r>
        <w:rPr>
          <w:rFonts w:ascii="Arial" w:hAnsi="Arial"/>
        </w:rPr>
        <w:t>(</w:t>
      </w:r>
      <w:r w:rsidR="00A17905" w:rsidRPr="00512836">
        <w:rPr>
          <w:rFonts w:ascii="Arial" w:hAnsi="Arial"/>
        </w:rPr>
        <w:t>s</w:t>
      </w:r>
      <w:r>
        <w:rPr>
          <w:rFonts w:ascii="Arial" w:hAnsi="Arial"/>
        </w:rPr>
        <w:t>), to include any additional information from them and sign-off. In addition to report</w:t>
      </w:r>
      <w:r w:rsidR="00661B99">
        <w:rPr>
          <w:rFonts w:ascii="Arial" w:hAnsi="Arial"/>
        </w:rPr>
        <w:t>ing</w:t>
      </w:r>
      <w:r>
        <w:rPr>
          <w:rFonts w:ascii="Arial" w:hAnsi="Arial"/>
        </w:rPr>
        <w:t xml:space="preserve"> on </w:t>
      </w:r>
      <w:r w:rsidR="00796331">
        <w:rPr>
          <w:rFonts w:ascii="Arial" w:hAnsi="Arial"/>
        </w:rPr>
        <w:t xml:space="preserve">outcomes, </w:t>
      </w:r>
      <w:r w:rsidR="00661B99">
        <w:rPr>
          <w:rFonts w:ascii="Arial" w:hAnsi="Arial"/>
        </w:rPr>
        <w:t xml:space="preserve">the </w:t>
      </w:r>
      <w:r w:rsidR="00796331">
        <w:rPr>
          <w:rFonts w:ascii="Arial" w:hAnsi="Arial"/>
        </w:rPr>
        <w:t>report should include</w:t>
      </w:r>
      <w:r>
        <w:rPr>
          <w:rFonts w:ascii="Arial" w:hAnsi="Arial"/>
        </w:rPr>
        <w:t xml:space="preserve"> l</w:t>
      </w:r>
      <w:r w:rsidR="00A17905" w:rsidRPr="00512836">
        <w:rPr>
          <w:rFonts w:ascii="Arial" w:hAnsi="Arial"/>
        </w:rPr>
        <w:t>essons learned and recommendations for future projects or program changes</w:t>
      </w:r>
      <w:r>
        <w:rPr>
          <w:rFonts w:ascii="Arial" w:hAnsi="Arial"/>
        </w:rPr>
        <w:t>.</w:t>
      </w:r>
      <w:r w:rsidR="00A17905" w:rsidRPr="00512836">
        <w:rPr>
          <w:rFonts w:ascii="Arial" w:hAnsi="Arial"/>
        </w:rPr>
        <w:t xml:space="preserve"> </w:t>
      </w:r>
    </w:p>
    <w:p w14:paraId="4A82FD66" w14:textId="77777777" w:rsidR="0023343D" w:rsidRDefault="0023343D">
      <w:pPr>
        <w:rPr>
          <w:rFonts w:ascii="Arial" w:hAnsi="Arial"/>
        </w:rPr>
      </w:pPr>
    </w:p>
    <w:p w14:paraId="3FEDAE0A" w14:textId="77777777" w:rsidR="00452531" w:rsidRDefault="00452531">
      <w:pPr>
        <w:rPr>
          <w:rFonts w:ascii="Arial" w:hAnsi="Arial"/>
        </w:rPr>
      </w:pPr>
    </w:p>
    <w:p w14:paraId="1C3A9E63" w14:textId="77777777" w:rsidR="00683298" w:rsidRDefault="00796331">
      <w:pPr>
        <w:rPr>
          <w:rFonts w:ascii="Arial" w:hAnsi="Arial"/>
          <w:b/>
        </w:rPr>
      </w:pPr>
      <w:r>
        <w:rPr>
          <w:rFonts w:ascii="Arial" w:hAnsi="Arial"/>
          <w:b/>
        </w:rPr>
        <w:t>Length of assignment and time commitment:</w:t>
      </w:r>
    </w:p>
    <w:p w14:paraId="0FDAECE5" w14:textId="77777777" w:rsidR="00452531" w:rsidRPr="00683298" w:rsidRDefault="00452531">
      <w:pPr>
        <w:rPr>
          <w:rFonts w:ascii="Arial" w:hAnsi="Arial"/>
          <w:b/>
        </w:rPr>
      </w:pPr>
    </w:p>
    <w:p w14:paraId="5CBED81E" w14:textId="77777777" w:rsidR="00452531" w:rsidRDefault="00796331">
      <w:pPr>
        <w:rPr>
          <w:rFonts w:ascii="Arial" w:hAnsi="Arial"/>
        </w:rPr>
      </w:pPr>
      <w:r>
        <w:rPr>
          <w:rFonts w:ascii="Arial" w:hAnsi="Arial"/>
        </w:rPr>
        <w:t>Each fellowship will typically last one year. In some cases, the assignment may be longer or shorter, so that the funding and time commitment will be prorated accordingly. Expected effort would be equivalent to roughly 1.5 days every two weeks over the course of one year; however, depending on the nature of the assignment, the effort and time commitment may be concentrated in a short period of time.</w:t>
      </w:r>
      <w:r w:rsidR="00661B99">
        <w:rPr>
          <w:rFonts w:ascii="Arial" w:hAnsi="Arial"/>
        </w:rPr>
        <w:t xml:space="preserve"> Proposed assignments must be realistic for the projected time commitment.</w:t>
      </w:r>
    </w:p>
    <w:p w14:paraId="2075E951" w14:textId="77777777" w:rsidR="008061F7" w:rsidRPr="00512836" w:rsidRDefault="008061F7">
      <w:pPr>
        <w:rPr>
          <w:rFonts w:ascii="Arial" w:hAnsi="Arial"/>
        </w:rPr>
      </w:pPr>
    </w:p>
    <w:p w14:paraId="668489E9" w14:textId="4C99F2E9" w:rsidR="008061F7" w:rsidRDefault="008061F7">
      <w:pPr>
        <w:rPr>
          <w:rFonts w:ascii="Arial" w:hAnsi="Arial"/>
          <w:b/>
        </w:rPr>
      </w:pPr>
      <w:r w:rsidRPr="00452531">
        <w:rPr>
          <w:rFonts w:ascii="Arial" w:hAnsi="Arial"/>
          <w:b/>
        </w:rPr>
        <w:t>Funding</w:t>
      </w:r>
      <w:r w:rsidR="004751CE">
        <w:rPr>
          <w:rFonts w:ascii="Arial" w:hAnsi="Arial"/>
          <w:b/>
        </w:rPr>
        <w:t xml:space="preserve"> models</w:t>
      </w:r>
      <w:r w:rsidRPr="00452531">
        <w:rPr>
          <w:rFonts w:ascii="Arial" w:hAnsi="Arial"/>
          <w:b/>
        </w:rPr>
        <w:t xml:space="preserve">: </w:t>
      </w:r>
    </w:p>
    <w:p w14:paraId="4908B3BA" w14:textId="77777777" w:rsidR="004751CE" w:rsidRPr="00452531" w:rsidRDefault="004751CE">
      <w:pPr>
        <w:rPr>
          <w:rFonts w:ascii="Arial" w:hAnsi="Arial"/>
          <w:b/>
        </w:rPr>
      </w:pPr>
    </w:p>
    <w:p w14:paraId="6641EB0C" w14:textId="16C58DBE" w:rsidR="003C4547" w:rsidRDefault="004751CE">
      <w:pPr>
        <w:rPr>
          <w:rFonts w:ascii="Arial" w:hAnsi="Arial"/>
        </w:rPr>
      </w:pPr>
      <w:r>
        <w:rPr>
          <w:rFonts w:ascii="Arial" w:hAnsi="Arial"/>
        </w:rPr>
        <w:t>a) Individual</w:t>
      </w:r>
      <w:r w:rsidR="00683298">
        <w:rPr>
          <w:rFonts w:ascii="Arial" w:hAnsi="Arial"/>
        </w:rPr>
        <w:t xml:space="preserve"> fellowships, each comes with 10</w:t>
      </w:r>
      <w:r w:rsidR="008061F7" w:rsidRPr="00512836">
        <w:rPr>
          <w:rFonts w:ascii="Arial" w:hAnsi="Arial"/>
        </w:rPr>
        <w:t>K</w:t>
      </w:r>
      <w:r w:rsidR="00661B99">
        <w:rPr>
          <w:rFonts w:ascii="Arial" w:hAnsi="Arial"/>
        </w:rPr>
        <w:t xml:space="preserve"> stipend for a </w:t>
      </w:r>
      <w:r w:rsidR="00683298">
        <w:rPr>
          <w:rFonts w:ascii="Arial" w:hAnsi="Arial"/>
        </w:rPr>
        <w:t>twelve month</w:t>
      </w:r>
      <w:r w:rsidR="008061F7" w:rsidRPr="00512836">
        <w:rPr>
          <w:rFonts w:ascii="Arial" w:hAnsi="Arial"/>
        </w:rPr>
        <w:t xml:space="preserve"> </w:t>
      </w:r>
      <w:r w:rsidR="00661B99">
        <w:rPr>
          <w:rFonts w:ascii="Arial" w:hAnsi="Arial"/>
        </w:rPr>
        <w:t>period</w:t>
      </w:r>
      <w:r w:rsidR="008061F7" w:rsidRPr="00512836">
        <w:rPr>
          <w:rFonts w:ascii="Arial" w:hAnsi="Arial"/>
        </w:rPr>
        <w:t xml:space="preserve"> that can be used for</w:t>
      </w:r>
      <w:r w:rsidR="00331B0E">
        <w:rPr>
          <w:rFonts w:ascii="Arial" w:hAnsi="Arial"/>
        </w:rPr>
        <w:t xml:space="preserve"> the following items</w:t>
      </w:r>
      <w:proofErr w:type="gramStart"/>
      <w:r w:rsidR="00331B0E">
        <w:rPr>
          <w:rFonts w:ascii="Arial" w:hAnsi="Arial"/>
        </w:rPr>
        <w:t>:</w:t>
      </w:r>
      <w:r w:rsidR="00683298">
        <w:rPr>
          <w:rFonts w:ascii="Arial" w:hAnsi="Arial"/>
        </w:rPr>
        <w:t>,</w:t>
      </w:r>
      <w:proofErr w:type="gramEnd"/>
      <w:r w:rsidR="00683298">
        <w:rPr>
          <w:rFonts w:ascii="Arial" w:hAnsi="Arial"/>
        </w:rPr>
        <w:t xml:space="preserve"> </w:t>
      </w:r>
      <w:r w:rsidR="00331B0E">
        <w:rPr>
          <w:rFonts w:ascii="Arial" w:hAnsi="Arial"/>
        </w:rPr>
        <w:t xml:space="preserve">travel, </w:t>
      </w:r>
      <w:r w:rsidR="00A03EFC">
        <w:rPr>
          <w:rFonts w:ascii="Arial" w:hAnsi="Arial"/>
        </w:rPr>
        <w:t xml:space="preserve"> professional </w:t>
      </w:r>
      <w:r w:rsidR="00331B0E">
        <w:rPr>
          <w:rFonts w:ascii="Arial" w:hAnsi="Arial"/>
        </w:rPr>
        <w:t xml:space="preserve">development plan, </w:t>
      </w:r>
      <w:r w:rsidR="00683298">
        <w:rPr>
          <w:rFonts w:ascii="Arial" w:hAnsi="Arial"/>
        </w:rPr>
        <w:t xml:space="preserve">research support, or </w:t>
      </w:r>
      <w:r w:rsidR="00C76CFD" w:rsidRPr="00512836">
        <w:rPr>
          <w:rFonts w:ascii="Arial" w:hAnsi="Arial"/>
        </w:rPr>
        <w:t>teaching/service release</w:t>
      </w:r>
      <w:r w:rsidR="00A03EFC">
        <w:rPr>
          <w:rFonts w:ascii="Arial" w:hAnsi="Arial"/>
        </w:rPr>
        <w:t>, or other items related to career advancement</w:t>
      </w:r>
      <w:r w:rsidR="00560D3E">
        <w:rPr>
          <w:rFonts w:ascii="Arial" w:hAnsi="Arial"/>
        </w:rPr>
        <w:t xml:space="preserve"> or professional development plan</w:t>
      </w:r>
      <w:r w:rsidR="00331B0E">
        <w:rPr>
          <w:rFonts w:ascii="Arial" w:hAnsi="Arial"/>
        </w:rPr>
        <w:t xml:space="preserve"> </w:t>
      </w:r>
      <w:r w:rsidR="00683298">
        <w:rPr>
          <w:rFonts w:ascii="Arial" w:hAnsi="Arial"/>
        </w:rPr>
        <w:t>(10K per 3 credit course or full year service release)</w:t>
      </w:r>
    </w:p>
    <w:p w14:paraId="251BB9CD" w14:textId="109463E9" w:rsidR="001B290C" w:rsidRDefault="001B290C">
      <w:pPr>
        <w:rPr>
          <w:rFonts w:ascii="Arial" w:hAnsi="Arial"/>
        </w:rPr>
      </w:pPr>
      <w:r>
        <w:rPr>
          <w:rFonts w:ascii="Arial" w:hAnsi="Arial"/>
        </w:rPr>
        <w:t>b) Group awards (typically a small group), to support a cohort working on a specific projects or together in a larger portfolio – funding similar to individual awards, may be prorated depending on scale of the responsibilities</w:t>
      </w:r>
    </w:p>
    <w:p w14:paraId="623E717B" w14:textId="33DB7862" w:rsidR="001B290C" w:rsidRDefault="001B290C">
      <w:pPr>
        <w:rPr>
          <w:rFonts w:ascii="Arial" w:hAnsi="Arial"/>
        </w:rPr>
      </w:pPr>
      <w:r>
        <w:rPr>
          <w:rFonts w:ascii="Arial" w:hAnsi="Arial"/>
        </w:rPr>
        <w:t xml:space="preserve">c) Professional development funding, as part of a larger Faculty career development program.  For example, the equivalent of two fellowships are provided as </w:t>
      </w:r>
      <w:r w:rsidR="00560D3E">
        <w:rPr>
          <w:rFonts w:ascii="Arial" w:hAnsi="Arial"/>
        </w:rPr>
        <w:t xml:space="preserve">Faculty </w:t>
      </w:r>
      <w:r>
        <w:rPr>
          <w:rFonts w:ascii="Arial" w:hAnsi="Arial"/>
        </w:rPr>
        <w:t>matching funding to provide access to career support programs that are purchased by the Faculty and provided to all Faculty participants</w:t>
      </w:r>
    </w:p>
    <w:p w14:paraId="583C0C94" w14:textId="77777777" w:rsidR="004751CE" w:rsidRPr="00512836" w:rsidRDefault="004751CE">
      <w:pPr>
        <w:rPr>
          <w:rFonts w:ascii="Arial" w:hAnsi="Arial"/>
        </w:rPr>
      </w:pPr>
    </w:p>
    <w:p w14:paraId="33B3B508" w14:textId="2FD2FF53" w:rsidR="008061F7" w:rsidRPr="00512836" w:rsidRDefault="00C76CFD">
      <w:pPr>
        <w:rPr>
          <w:rFonts w:ascii="Arial" w:hAnsi="Arial"/>
        </w:rPr>
      </w:pPr>
      <w:r w:rsidRPr="00512836">
        <w:rPr>
          <w:rFonts w:ascii="Arial" w:hAnsi="Arial"/>
        </w:rPr>
        <w:t>Funding source</w:t>
      </w:r>
      <w:r w:rsidR="004751CE">
        <w:rPr>
          <w:rFonts w:ascii="Arial" w:hAnsi="Arial"/>
        </w:rPr>
        <w:t xml:space="preserve"> (for 20 fellowships or equivalent)</w:t>
      </w:r>
      <w:r w:rsidRPr="00512836">
        <w:rPr>
          <w:rFonts w:ascii="Arial" w:hAnsi="Arial"/>
        </w:rPr>
        <w:t xml:space="preserve">:  </w:t>
      </w:r>
      <w:r w:rsidR="00951C3F">
        <w:rPr>
          <w:rFonts w:ascii="Arial" w:hAnsi="Arial"/>
        </w:rPr>
        <w:t>60</w:t>
      </w:r>
      <w:r w:rsidRPr="00512836">
        <w:rPr>
          <w:rFonts w:ascii="Arial" w:hAnsi="Arial"/>
        </w:rPr>
        <w:t>K from central fund of all Faculties</w:t>
      </w:r>
      <w:r w:rsidR="00683298">
        <w:rPr>
          <w:rFonts w:ascii="Arial" w:hAnsi="Arial"/>
        </w:rPr>
        <w:t xml:space="preserve"> contributing</w:t>
      </w:r>
      <w:r w:rsidRPr="00512836">
        <w:rPr>
          <w:rFonts w:ascii="Arial" w:hAnsi="Arial"/>
        </w:rPr>
        <w:t>, 10</w:t>
      </w:r>
      <w:r w:rsidR="008061F7" w:rsidRPr="00512836">
        <w:rPr>
          <w:rFonts w:ascii="Arial" w:hAnsi="Arial"/>
        </w:rPr>
        <w:t xml:space="preserve">0K central leadership fund, </w:t>
      </w:r>
      <w:r w:rsidR="00951C3F">
        <w:rPr>
          <w:rFonts w:ascii="Arial" w:hAnsi="Arial"/>
        </w:rPr>
        <w:t>40</w:t>
      </w:r>
      <w:r w:rsidRPr="00512836">
        <w:rPr>
          <w:rFonts w:ascii="Arial" w:hAnsi="Arial"/>
        </w:rPr>
        <w:t>K</w:t>
      </w:r>
      <w:r w:rsidR="00951C3F">
        <w:rPr>
          <w:rFonts w:ascii="Arial" w:hAnsi="Arial"/>
        </w:rPr>
        <w:t xml:space="preserve"> or in-kind support (e.g. release time)</w:t>
      </w:r>
      <w:r w:rsidRPr="00512836">
        <w:rPr>
          <w:rFonts w:ascii="Arial" w:hAnsi="Arial"/>
        </w:rPr>
        <w:t xml:space="preserve"> from participating F</w:t>
      </w:r>
      <w:r w:rsidR="00951C3F">
        <w:rPr>
          <w:rFonts w:ascii="Arial" w:hAnsi="Arial"/>
        </w:rPr>
        <w:t>aculties and/or departments (2K</w:t>
      </w:r>
      <w:r w:rsidR="003619A0">
        <w:rPr>
          <w:rFonts w:ascii="Arial" w:hAnsi="Arial"/>
        </w:rPr>
        <w:t xml:space="preserve"> per release</w:t>
      </w:r>
      <w:r w:rsidRPr="00512836">
        <w:rPr>
          <w:rFonts w:ascii="Arial" w:hAnsi="Arial"/>
        </w:rPr>
        <w:t>)</w:t>
      </w:r>
    </w:p>
    <w:p w14:paraId="1034B94B" w14:textId="77777777" w:rsidR="000C6FC0" w:rsidRPr="00512836" w:rsidRDefault="000C6FC0">
      <w:pPr>
        <w:rPr>
          <w:rFonts w:ascii="Arial" w:hAnsi="Arial"/>
        </w:rPr>
      </w:pPr>
    </w:p>
    <w:p w14:paraId="51B52D5D" w14:textId="77777777" w:rsidR="000C6FC0" w:rsidRPr="00661B99" w:rsidRDefault="000C6FC0">
      <w:pPr>
        <w:rPr>
          <w:rFonts w:ascii="Arial" w:hAnsi="Arial"/>
          <w:b/>
        </w:rPr>
      </w:pPr>
      <w:r w:rsidRPr="00796331">
        <w:rPr>
          <w:rFonts w:ascii="Arial" w:hAnsi="Arial"/>
          <w:b/>
        </w:rPr>
        <w:t>Calendar:</w:t>
      </w:r>
    </w:p>
    <w:p w14:paraId="2E9A2EB0" w14:textId="77777777" w:rsidR="00683298" w:rsidRDefault="00683298">
      <w:pPr>
        <w:rPr>
          <w:rFonts w:ascii="Arial" w:hAnsi="Arial"/>
        </w:rPr>
      </w:pPr>
      <w:proofErr w:type="gramStart"/>
      <w:r>
        <w:rPr>
          <w:rFonts w:ascii="Arial" w:hAnsi="Arial"/>
        </w:rPr>
        <w:t>mid</w:t>
      </w:r>
      <w:proofErr w:type="gramEnd"/>
      <w:r>
        <w:rPr>
          <w:rFonts w:ascii="Arial" w:hAnsi="Arial"/>
        </w:rPr>
        <w:t>-October</w:t>
      </w:r>
      <w:r w:rsidR="000C6FC0" w:rsidRPr="00512836">
        <w:rPr>
          <w:rFonts w:ascii="Arial" w:hAnsi="Arial"/>
        </w:rPr>
        <w:t xml:space="preserve">: Call for applications </w:t>
      </w:r>
      <w:r>
        <w:rPr>
          <w:rFonts w:ascii="Arial" w:hAnsi="Arial"/>
        </w:rPr>
        <w:t xml:space="preserve">for following academic year </w:t>
      </w:r>
    </w:p>
    <w:p w14:paraId="6BFDF0F9" w14:textId="77777777" w:rsidR="00796331" w:rsidRDefault="00683298">
      <w:pPr>
        <w:rPr>
          <w:rFonts w:ascii="Arial" w:hAnsi="Arial"/>
        </w:rPr>
      </w:pPr>
      <w:proofErr w:type="gramStart"/>
      <w:r>
        <w:rPr>
          <w:rFonts w:ascii="Arial" w:hAnsi="Arial"/>
        </w:rPr>
        <w:t>mid</w:t>
      </w:r>
      <w:proofErr w:type="gramEnd"/>
      <w:r>
        <w:rPr>
          <w:rFonts w:ascii="Arial" w:hAnsi="Arial"/>
        </w:rPr>
        <w:t>-</w:t>
      </w:r>
      <w:r w:rsidR="00796331">
        <w:rPr>
          <w:rFonts w:ascii="Arial" w:hAnsi="Arial"/>
        </w:rPr>
        <w:t>January: Announcement of awards</w:t>
      </w:r>
    </w:p>
    <w:p w14:paraId="081274E6" w14:textId="77777777" w:rsidR="00683298" w:rsidRDefault="00796331">
      <w:pPr>
        <w:rPr>
          <w:rFonts w:ascii="Arial" w:hAnsi="Arial"/>
        </w:rPr>
      </w:pPr>
      <w:proofErr w:type="gramStart"/>
      <w:r>
        <w:rPr>
          <w:rFonts w:ascii="Arial" w:hAnsi="Arial"/>
        </w:rPr>
        <w:t>mid</w:t>
      </w:r>
      <w:proofErr w:type="gramEnd"/>
      <w:r>
        <w:rPr>
          <w:rFonts w:ascii="Arial" w:hAnsi="Arial"/>
        </w:rPr>
        <w:t>-February: Finalizing shadowing assignments and projects</w:t>
      </w:r>
    </w:p>
    <w:p w14:paraId="471B5985" w14:textId="77777777" w:rsidR="008061F7" w:rsidRPr="00512836" w:rsidRDefault="00683298">
      <w:pPr>
        <w:rPr>
          <w:rFonts w:ascii="Arial" w:hAnsi="Arial"/>
        </w:rPr>
      </w:pPr>
      <w:r>
        <w:rPr>
          <w:rFonts w:ascii="Arial" w:hAnsi="Arial"/>
        </w:rPr>
        <w:t>Year round: Faculties update their proposed lists of projects</w:t>
      </w:r>
      <w:r w:rsidR="00796331">
        <w:rPr>
          <w:rFonts w:ascii="Arial" w:hAnsi="Arial"/>
        </w:rPr>
        <w:t>, for the next round</w:t>
      </w:r>
    </w:p>
    <w:p w14:paraId="7F462578" w14:textId="77777777" w:rsidR="008061F7" w:rsidRPr="00512836" w:rsidRDefault="008061F7">
      <w:pPr>
        <w:rPr>
          <w:rFonts w:ascii="Arial" w:hAnsi="Arial"/>
        </w:rPr>
      </w:pPr>
    </w:p>
    <w:p w14:paraId="41186AD9" w14:textId="77777777" w:rsidR="008061F7" w:rsidRPr="00512836" w:rsidRDefault="008061F7">
      <w:pPr>
        <w:rPr>
          <w:rFonts w:ascii="Arial" w:hAnsi="Arial"/>
        </w:rPr>
      </w:pPr>
    </w:p>
    <w:p w14:paraId="60C7E338" w14:textId="77777777" w:rsidR="008061F7" w:rsidRPr="00512836" w:rsidRDefault="008061F7">
      <w:pPr>
        <w:rPr>
          <w:rFonts w:ascii="Arial" w:hAnsi="Arial"/>
        </w:rPr>
      </w:pPr>
    </w:p>
    <w:p w14:paraId="6F64B3C2" w14:textId="77777777" w:rsidR="008061F7" w:rsidRPr="00512836" w:rsidRDefault="008061F7">
      <w:pPr>
        <w:rPr>
          <w:rFonts w:ascii="Arial" w:hAnsi="Arial"/>
        </w:rPr>
      </w:pPr>
    </w:p>
    <w:p w14:paraId="05510035" w14:textId="77777777" w:rsidR="008061F7" w:rsidRPr="00512836" w:rsidRDefault="008061F7">
      <w:pPr>
        <w:rPr>
          <w:rFonts w:ascii="Arial" w:hAnsi="Arial"/>
        </w:rPr>
      </w:pPr>
    </w:p>
    <w:p w14:paraId="0F81A5EF" w14:textId="77777777" w:rsidR="00F31A81" w:rsidRPr="00512836" w:rsidRDefault="00F31A81">
      <w:pPr>
        <w:rPr>
          <w:rFonts w:ascii="Arial" w:hAnsi="Arial"/>
        </w:rPr>
      </w:pPr>
    </w:p>
    <w:sectPr w:rsidR="00F31A81" w:rsidRPr="00512836" w:rsidSect="00F31A81">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F6285" w14:textId="77777777" w:rsidR="00B038A8" w:rsidRDefault="00B038A8">
      <w:r>
        <w:separator/>
      </w:r>
    </w:p>
  </w:endnote>
  <w:endnote w:type="continuationSeparator" w:id="0">
    <w:p w14:paraId="29840BE3" w14:textId="77777777" w:rsidR="00B038A8" w:rsidRDefault="00B0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05E1B0" w14:textId="77777777" w:rsidR="00B038A8" w:rsidRDefault="00B038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DC9C75" w14:textId="77777777" w:rsidR="00B038A8" w:rsidRDefault="00B038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DDC3FF" w14:textId="77777777" w:rsidR="00B038A8" w:rsidRDefault="00B038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76988" w14:textId="77777777" w:rsidR="00B038A8" w:rsidRDefault="00B038A8">
      <w:r>
        <w:separator/>
      </w:r>
    </w:p>
  </w:footnote>
  <w:footnote w:type="continuationSeparator" w:id="0">
    <w:p w14:paraId="2B4D8E93" w14:textId="77777777" w:rsidR="00B038A8" w:rsidRDefault="00B038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5553BF" w14:textId="77777777" w:rsidR="00B038A8" w:rsidRDefault="00FB6618">
    <w:pPr>
      <w:pStyle w:val="Header"/>
    </w:pPr>
    <w:r>
      <w:rPr>
        <w:noProof/>
      </w:rPr>
      <w:pict w14:anchorId="20BE73D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62.55pt;height:46.85pt;rotation:315;z-index:-251654144;mso-wrap-edited:f;mso-position-horizontal:center;mso-position-horizontal-relative:margin;mso-position-vertical:center;mso-position-vertical-relative:margin" wrapcoords="21283 6619 19958 6270 19440 3483 19123 2090 19065 3483 18777 3483 18604 3832 18518 4877 18000 6270 17395 3135 17107 2438 16704 6270 14745 6270 14198 3135 13968 2090 13449 6270 13190 6619 13046 7316 12960 8361 12326 6270 12124 6270 11808 6619 11750 7316 11750 9754 11433 7316 10569 2090 10339 2787 10224 4180 10137 6270 9302 3483 9187 4180 8985 6967 8352 6270 7516 6270 6969 6967 6969 13935 6048 5225 5500 1045 5328 2787 4780 3135 4118 2090 4032 2787 3830 3135 3772 4180 3801 8012 3225 3135 2995 2090 2851 4180 2102 3135 115 2787 86 3135 0 9058 28 15677 57 15677 201 17419 230 17767 748 17767 1065 15677 1440 18116 1641 16722 1670 13587 1929 16374 2505 19161 2707 17767 3024 14283 3283 16722 3859 19161 3974 17767 4118 17767 4176 12193 5241 17419 5443 17419 5472 16722 5500 12541 6134 18464 6364 15677 5875 9058 7142 18116 7257 17767 7891 17419 8611 18116 8956 14980 9388 18812 9619 16374 9590 14283 10396 18116 10512 17419 11203 18116 11520 16374 11606 15677 11923 18116 12067 17419 12096 13935 12384 9406 13017 16374 13449 19161 13651 16722 14054 17767 14169 17419 14198 15677 14457 18116 14659 17070 14688 13587 14889 15677 15580 18812 15724 17767 16358 17767 16560 18116 16848 17419 16905 16374 17193 18116 17337 17070 17395 14632 17683 17419 18144 19509 18374 18116 18921 17419 19238 17767 19382 17070 19411 15329 19555 16374 20160 18464 20275 17419 20937 17767 21513 17419 21484 9058 21283 6619" fillcolor="#e5b8b7" stroked="f">
          <v:fill opacity="54394f"/>
          <v:textpath style="font-family:&quot;Arial&quot;;font-size:1pt;font-weight:bold" string="DRAFT: not for circulati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61CE41" w14:textId="77777777" w:rsidR="00B038A8" w:rsidRDefault="00FB6618">
    <w:pPr>
      <w:pStyle w:val="Header"/>
    </w:pPr>
    <w:r>
      <w:rPr>
        <w:noProof/>
      </w:rPr>
      <w:pict w14:anchorId="456F5D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62.55pt;height:46.85pt;rotation:315;z-index:-251656192;mso-wrap-edited:f;mso-position-horizontal:center;mso-position-horizontal-relative:margin;mso-position-vertical:center;mso-position-vertical-relative:margin" wrapcoords="21283 6619 19958 6270 19440 3483 19123 2090 19065 3483 18777 3483 18604 3832 18518 4877 18000 6270 17395 3135 17107 2438 16704 6270 14745 6270 14198 3135 13968 2090 13449 6270 13190 6619 13046 7316 12960 8361 12326 6270 12124 6270 11808 6619 11750 7316 11750 9754 11433 7316 10569 2090 10339 2787 10224 4180 10137 6270 9302 3483 9187 4180 8985 6967 8352 6270 7516 6270 6969 6967 6969 13935 6048 5225 5500 1045 5328 2787 4780 3135 4118 2090 4032 2787 3830 3135 3772 4180 3801 8012 3225 3135 2995 2090 2851 4180 2102 3135 115 2787 86 3135 0 9058 28 15677 57 15677 201 17419 230 17767 748 17767 1065 15677 1440 18116 1641 16722 1670 13587 1929 16374 2505 19161 2707 17767 3024 14283 3283 16722 3859 19161 3974 17767 4118 17767 4176 12193 5241 17419 5443 17419 5472 16722 5500 12541 6134 18464 6364 15677 5875 9058 7142 18116 7257 17767 7891 17419 8611 18116 8956 14980 9388 18812 9619 16374 9590 14283 10396 18116 10512 17419 11203 18116 11520 16374 11606 15677 11923 18116 12067 17419 12096 13935 12384 9406 13017 16374 13449 19161 13651 16722 14054 17767 14169 17419 14198 15677 14457 18116 14659 17070 14688 13587 14889 15677 15580 18812 15724 17767 16358 17767 16560 18116 16848 17419 16905 16374 17193 18116 17337 17070 17395 14632 17683 17419 18144 19509 18374 18116 18921 17419 19238 17767 19382 17070 19411 15329 19555 16374 20160 18464 20275 17419 20937 17767 21513 17419 21484 9058 21283 6619" fillcolor="#e5b8b7" stroked="f">
          <v:fill opacity="54394f"/>
          <v:textpath style="font-family:&quot;Arial&quot;;font-size:1pt;font-weight:bold" string="DRAFT: not for circulati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E0605E" w14:textId="77777777" w:rsidR="00B038A8" w:rsidRDefault="00FB6618">
    <w:pPr>
      <w:pStyle w:val="Header"/>
    </w:pPr>
    <w:r>
      <w:rPr>
        <w:noProof/>
      </w:rPr>
      <w:pict w14:anchorId="5C70E8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62.55pt;height:46.85pt;rotation:315;z-index:-251652096;mso-wrap-edited:f;mso-position-horizontal:center;mso-position-horizontal-relative:margin;mso-position-vertical:center;mso-position-vertical-relative:margin" wrapcoords="21283 6619 19958 6270 19440 3483 19123 2090 19065 3483 18777 3483 18604 3832 18518 4877 18000 6270 17395 3135 17107 2438 16704 6270 14745 6270 14198 3135 13968 2090 13449 6270 13190 6619 13046 7316 12960 8361 12326 6270 12124 6270 11808 6619 11750 7316 11750 9754 11433 7316 10569 2090 10339 2787 10224 4180 10137 6270 9302 3483 9187 4180 8985 6967 8352 6270 7516 6270 6969 6967 6969 13935 6048 5225 5500 1045 5328 2787 4780 3135 4118 2090 4032 2787 3830 3135 3772 4180 3801 8012 3225 3135 2995 2090 2851 4180 2102 3135 115 2787 86 3135 0 9058 28 15677 57 15677 201 17419 230 17767 748 17767 1065 15677 1440 18116 1641 16722 1670 13587 1929 16374 2505 19161 2707 17767 3024 14283 3283 16722 3859 19161 3974 17767 4118 17767 4176 12193 5241 17419 5443 17419 5472 16722 5500 12541 6134 18464 6364 15677 5875 9058 7142 18116 7257 17767 7891 17419 8611 18116 8956 14980 9388 18812 9619 16374 9590 14283 10396 18116 10512 17419 11203 18116 11520 16374 11606 15677 11923 18116 12067 17419 12096 13935 12384 9406 13017 16374 13449 19161 13651 16722 14054 17767 14169 17419 14198 15677 14457 18116 14659 17070 14688 13587 14889 15677 15580 18812 15724 17767 16358 17767 16560 18116 16848 17419 16905 16374 17193 18116 17337 17070 17395 14632 17683 17419 18144 19509 18374 18116 18921 17419 19238 17767 19382 17070 19411 15329 19555 16374 20160 18464 20275 17419 20937 17767 21513 17419 21484 9058 21283 6619" fillcolor="#e5b8b7" stroked="f">
          <v:fill opacity="54394f"/>
          <v:textpath style="font-family:&quot;Arial&quot;;font-size:1pt;font-weight:bold" string="DRAFT: not for circulati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777A8"/>
    <w:multiLevelType w:val="hybridMultilevel"/>
    <w:tmpl w:val="664E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233D0"/>
    <w:multiLevelType w:val="hybridMultilevel"/>
    <w:tmpl w:val="BE60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74F4A"/>
    <w:multiLevelType w:val="hybridMultilevel"/>
    <w:tmpl w:val="203E48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958EE"/>
    <w:multiLevelType w:val="hybridMultilevel"/>
    <w:tmpl w:val="E108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517F0"/>
    <w:multiLevelType w:val="hybridMultilevel"/>
    <w:tmpl w:val="2096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81"/>
    <w:rsid w:val="00037BE5"/>
    <w:rsid w:val="00057BE1"/>
    <w:rsid w:val="000C6FC0"/>
    <w:rsid w:val="000F188F"/>
    <w:rsid w:val="00191C72"/>
    <w:rsid w:val="001B290C"/>
    <w:rsid w:val="001E511F"/>
    <w:rsid w:val="001E6E69"/>
    <w:rsid w:val="001F321B"/>
    <w:rsid w:val="001F617D"/>
    <w:rsid w:val="00207C0E"/>
    <w:rsid w:val="00213080"/>
    <w:rsid w:val="002161B0"/>
    <w:rsid w:val="00223631"/>
    <w:rsid w:val="0023343D"/>
    <w:rsid w:val="00257C7F"/>
    <w:rsid w:val="00261D00"/>
    <w:rsid w:val="002F1139"/>
    <w:rsid w:val="00303D64"/>
    <w:rsid w:val="00331B0E"/>
    <w:rsid w:val="00333AF1"/>
    <w:rsid w:val="003619A0"/>
    <w:rsid w:val="003C4547"/>
    <w:rsid w:val="00404829"/>
    <w:rsid w:val="00452531"/>
    <w:rsid w:val="004751CE"/>
    <w:rsid w:val="004A0212"/>
    <w:rsid w:val="004F1E90"/>
    <w:rsid w:val="00512836"/>
    <w:rsid w:val="0051565E"/>
    <w:rsid w:val="00520332"/>
    <w:rsid w:val="005312BC"/>
    <w:rsid w:val="00551848"/>
    <w:rsid w:val="00560D3E"/>
    <w:rsid w:val="005D7430"/>
    <w:rsid w:val="005E4BAB"/>
    <w:rsid w:val="00620248"/>
    <w:rsid w:val="00661B99"/>
    <w:rsid w:val="00683298"/>
    <w:rsid w:val="0069707A"/>
    <w:rsid w:val="006A6A44"/>
    <w:rsid w:val="006F6C0A"/>
    <w:rsid w:val="00713DD4"/>
    <w:rsid w:val="00715F7F"/>
    <w:rsid w:val="00762105"/>
    <w:rsid w:val="00796331"/>
    <w:rsid w:val="007A2E87"/>
    <w:rsid w:val="008061F7"/>
    <w:rsid w:val="00860B25"/>
    <w:rsid w:val="008B2C7C"/>
    <w:rsid w:val="008F763B"/>
    <w:rsid w:val="00942E74"/>
    <w:rsid w:val="009459F7"/>
    <w:rsid w:val="009515FA"/>
    <w:rsid w:val="00951C3F"/>
    <w:rsid w:val="00A03EFC"/>
    <w:rsid w:val="00A17905"/>
    <w:rsid w:val="00A659B3"/>
    <w:rsid w:val="00B038A8"/>
    <w:rsid w:val="00B1487F"/>
    <w:rsid w:val="00B15466"/>
    <w:rsid w:val="00B52A3C"/>
    <w:rsid w:val="00BA6D79"/>
    <w:rsid w:val="00BE0D0C"/>
    <w:rsid w:val="00BF5620"/>
    <w:rsid w:val="00C76CFD"/>
    <w:rsid w:val="00CB0389"/>
    <w:rsid w:val="00CC3440"/>
    <w:rsid w:val="00CD27E8"/>
    <w:rsid w:val="00CD7B12"/>
    <w:rsid w:val="00CF473E"/>
    <w:rsid w:val="00D207B9"/>
    <w:rsid w:val="00D5191A"/>
    <w:rsid w:val="00DB2146"/>
    <w:rsid w:val="00E11161"/>
    <w:rsid w:val="00EB0FBA"/>
    <w:rsid w:val="00ED2D05"/>
    <w:rsid w:val="00F31A81"/>
    <w:rsid w:val="00FB2363"/>
    <w:rsid w:val="00FB66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4D1E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836"/>
    <w:pPr>
      <w:ind w:left="720"/>
      <w:contextualSpacing/>
    </w:pPr>
  </w:style>
  <w:style w:type="paragraph" w:styleId="Header">
    <w:name w:val="header"/>
    <w:basedOn w:val="Normal"/>
    <w:link w:val="HeaderChar"/>
    <w:uiPriority w:val="99"/>
    <w:unhideWhenUsed/>
    <w:rsid w:val="0069707A"/>
    <w:pPr>
      <w:tabs>
        <w:tab w:val="center" w:pos="4320"/>
        <w:tab w:val="right" w:pos="8640"/>
      </w:tabs>
    </w:pPr>
  </w:style>
  <w:style w:type="character" w:customStyle="1" w:styleId="HeaderChar">
    <w:name w:val="Header Char"/>
    <w:basedOn w:val="DefaultParagraphFont"/>
    <w:link w:val="Header"/>
    <w:uiPriority w:val="99"/>
    <w:rsid w:val="0069707A"/>
    <w:rPr>
      <w:sz w:val="24"/>
      <w:szCs w:val="24"/>
    </w:rPr>
  </w:style>
  <w:style w:type="paragraph" w:styleId="Footer">
    <w:name w:val="footer"/>
    <w:basedOn w:val="Normal"/>
    <w:link w:val="FooterChar"/>
    <w:uiPriority w:val="99"/>
    <w:unhideWhenUsed/>
    <w:rsid w:val="0069707A"/>
    <w:pPr>
      <w:tabs>
        <w:tab w:val="center" w:pos="4320"/>
        <w:tab w:val="right" w:pos="8640"/>
      </w:tabs>
    </w:pPr>
  </w:style>
  <w:style w:type="character" w:customStyle="1" w:styleId="FooterChar">
    <w:name w:val="Footer Char"/>
    <w:basedOn w:val="DefaultParagraphFont"/>
    <w:link w:val="Footer"/>
    <w:uiPriority w:val="99"/>
    <w:rsid w:val="0069707A"/>
    <w:rPr>
      <w:sz w:val="24"/>
      <w:szCs w:val="24"/>
    </w:rPr>
  </w:style>
  <w:style w:type="paragraph" w:styleId="BalloonText">
    <w:name w:val="Balloon Text"/>
    <w:basedOn w:val="Normal"/>
    <w:link w:val="BalloonTextChar"/>
    <w:uiPriority w:val="99"/>
    <w:semiHidden/>
    <w:unhideWhenUsed/>
    <w:rsid w:val="00333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A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836"/>
    <w:pPr>
      <w:ind w:left="720"/>
      <w:contextualSpacing/>
    </w:pPr>
  </w:style>
  <w:style w:type="paragraph" w:styleId="Header">
    <w:name w:val="header"/>
    <w:basedOn w:val="Normal"/>
    <w:link w:val="HeaderChar"/>
    <w:uiPriority w:val="99"/>
    <w:unhideWhenUsed/>
    <w:rsid w:val="0069707A"/>
    <w:pPr>
      <w:tabs>
        <w:tab w:val="center" w:pos="4320"/>
        <w:tab w:val="right" w:pos="8640"/>
      </w:tabs>
    </w:pPr>
  </w:style>
  <w:style w:type="character" w:customStyle="1" w:styleId="HeaderChar">
    <w:name w:val="Header Char"/>
    <w:basedOn w:val="DefaultParagraphFont"/>
    <w:link w:val="Header"/>
    <w:uiPriority w:val="99"/>
    <w:rsid w:val="0069707A"/>
    <w:rPr>
      <w:sz w:val="24"/>
      <w:szCs w:val="24"/>
    </w:rPr>
  </w:style>
  <w:style w:type="paragraph" w:styleId="Footer">
    <w:name w:val="footer"/>
    <w:basedOn w:val="Normal"/>
    <w:link w:val="FooterChar"/>
    <w:uiPriority w:val="99"/>
    <w:unhideWhenUsed/>
    <w:rsid w:val="0069707A"/>
    <w:pPr>
      <w:tabs>
        <w:tab w:val="center" w:pos="4320"/>
        <w:tab w:val="right" w:pos="8640"/>
      </w:tabs>
    </w:pPr>
  </w:style>
  <w:style w:type="character" w:customStyle="1" w:styleId="FooterChar">
    <w:name w:val="Footer Char"/>
    <w:basedOn w:val="DefaultParagraphFont"/>
    <w:link w:val="Footer"/>
    <w:uiPriority w:val="99"/>
    <w:rsid w:val="0069707A"/>
    <w:rPr>
      <w:sz w:val="24"/>
      <w:szCs w:val="24"/>
    </w:rPr>
  </w:style>
  <w:style w:type="paragraph" w:styleId="BalloonText">
    <w:name w:val="Balloon Text"/>
    <w:basedOn w:val="Normal"/>
    <w:link w:val="BalloonTextChar"/>
    <w:uiPriority w:val="99"/>
    <w:semiHidden/>
    <w:unhideWhenUsed/>
    <w:rsid w:val="00333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A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1517</Words>
  <Characters>8652</Characters>
  <Application>Microsoft Macintosh Word</Application>
  <DocSecurity>0</DocSecurity>
  <Lines>72</Lines>
  <Paragraphs>20</Paragraphs>
  <ScaleCrop>false</ScaleCrop>
  <Company>ubc</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dc:creator>
  <cp:keywords/>
  <cp:lastModifiedBy>Rachel Kuske</cp:lastModifiedBy>
  <cp:revision>3</cp:revision>
  <dcterms:created xsi:type="dcterms:W3CDTF">2014-06-01T22:49:00Z</dcterms:created>
  <dcterms:modified xsi:type="dcterms:W3CDTF">2014-06-04T05:40:00Z</dcterms:modified>
</cp:coreProperties>
</file>